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A68E" w14:textId="5EF8B5C6" w:rsidR="00AF586B" w:rsidRPr="009B4399" w:rsidRDefault="00AF586B" w:rsidP="00F359BD">
      <w:pPr>
        <w:spacing w:after="0"/>
        <w:ind w:left="0" w:right="0"/>
        <w:jc w:val="both"/>
        <w:rPr>
          <w:rFonts w:ascii="Calibri Light" w:hAnsi="Calibri Light" w:cs="Calibri Light"/>
          <w:b/>
          <w:color w:val="auto"/>
          <w:sz w:val="24"/>
          <w:szCs w:val="24"/>
        </w:rPr>
      </w:pPr>
      <w:r w:rsidRPr="009B4399">
        <w:rPr>
          <w:rFonts w:ascii="Calibri Light" w:hAnsi="Calibri Light" w:cs="Calibri Light"/>
          <w:color w:val="auto"/>
          <w:sz w:val="24"/>
          <w:szCs w:val="24"/>
        </w:rPr>
        <w:br/>
      </w:r>
      <w:r w:rsidRPr="009B4399">
        <w:rPr>
          <w:rFonts w:ascii="Calibri Light" w:hAnsi="Calibri Light" w:cs="Calibri Light"/>
          <w:b/>
          <w:color w:val="auto"/>
          <w:sz w:val="24"/>
          <w:szCs w:val="24"/>
        </w:rPr>
        <w:t xml:space="preserve">General Information: </w:t>
      </w:r>
    </w:p>
    <w:p w14:paraId="4D518AC7" w14:textId="53F19A13" w:rsidR="00B7654F" w:rsidRPr="009B4399" w:rsidRDefault="00AF586B" w:rsidP="00F359BD">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Competitors </w:t>
      </w:r>
      <w:r w:rsidR="00B7654F" w:rsidRPr="009B4399">
        <w:rPr>
          <w:rFonts w:ascii="Calibri Light" w:hAnsi="Calibri Light" w:cs="Calibri Light"/>
          <w:color w:val="auto"/>
          <w:sz w:val="24"/>
          <w:szCs w:val="24"/>
          <w:u w:val="single"/>
        </w:rPr>
        <w:t>must</w:t>
      </w:r>
      <w:r w:rsidRPr="009B4399">
        <w:rPr>
          <w:rFonts w:ascii="Calibri Light" w:hAnsi="Calibri Light" w:cs="Calibri Light"/>
          <w:color w:val="auto"/>
          <w:sz w:val="24"/>
          <w:szCs w:val="24"/>
        </w:rPr>
        <w:t xml:space="preserve"> sign in at the </w:t>
      </w:r>
      <w:r w:rsidR="0073448A" w:rsidRPr="009B4399">
        <w:rPr>
          <w:rFonts w:ascii="Calibri Light" w:hAnsi="Calibri Light" w:cs="Calibri Light"/>
          <w:color w:val="auto"/>
          <w:sz w:val="24"/>
          <w:szCs w:val="24"/>
        </w:rPr>
        <w:t xml:space="preserve">show </w:t>
      </w:r>
      <w:r w:rsidRPr="009B4399">
        <w:rPr>
          <w:rFonts w:ascii="Calibri Light" w:hAnsi="Calibri Light" w:cs="Calibri Light"/>
          <w:color w:val="auto"/>
          <w:sz w:val="24"/>
          <w:szCs w:val="24"/>
        </w:rPr>
        <w:t xml:space="preserve">office on arrival at Mullingar Equestrian centre. </w:t>
      </w:r>
    </w:p>
    <w:p w14:paraId="6DDF732C" w14:textId="77777777" w:rsidR="00F359BD" w:rsidRPr="009B4399" w:rsidRDefault="00F359BD" w:rsidP="00F359BD">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Show office hours: </w:t>
      </w:r>
      <w:r w:rsidRPr="009B4399">
        <w:rPr>
          <w:rFonts w:ascii="Calibri Light" w:hAnsi="Calibri Light" w:cs="Calibri Light"/>
          <w:bCs/>
          <w:color w:val="auto"/>
          <w:sz w:val="24"/>
          <w:szCs w:val="24"/>
        </w:rPr>
        <w:t xml:space="preserve">Thursday </w:t>
      </w:r>
      <w:r w:rsidRPr="009B4399">
        <w:rPr>
          <w:rFonts w:ascii="Calibri Light" w:hAnsi="Calibri Light" w:cs="Calibri Light"/>
          <w:color w:val="auto"/>
          <w:sz w:val="24"/>
          <w:szCs w:val="24"/>
        </w:rPr>
        <w:t>from 14:30-20:00, Friday-Sunday from 07:30 to 18:00</w:t>
      </w:r>
    </w:p>
    <w:p w14:paraId="22399CC7" w14:textId="77777777" w:rsidR="00D83BEB" w:rsidRPr="009B4399" w:rsidRDefault="00D83BEB" w:rsidP="00F359BD">
      <w:pPr>
        <w:spacing w:after="0"/>
        <w:ind w:left="0" w:right="0"/>
        <w:jc w:val="both"/>
        <w:rPr>
          <w:rFonts w:ascii="Calibri Light" w:hAnsi="Calibri Light" w:cs="Calibri Light"/>
          <w:color w:val="auto"/>
          <w:sz w:val="24"/>
          <w:szCs w:val="24"/>
        </w:rPr>
      </w:pPr>
    </w:p>
    <w:p w14:paraId="5307B8DB" w14:textId="4C45D4A6" w:rsidR="00AF586B" w:rsidRPr="009B4399" w:rsidRDefault="00AF586B" w:rsidP="00F359BD">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Please remember to bring your horse's passport and your premises number (postal code for NI riders). Passports will be available for collection when you are leaving the premises and must be signed for by the rider or their designated representative. </w:t>
      </w:r>
    </w:p>
    <w:p w14:paraId="69F0B103" w14:textId="77777777" w:rsidR="00B7654F" w:rsidRPr="009B4399" w:rsidRDefault="00B7654F" w:rsidP="00F359BD">
      <w:pPr>
        <w:spacing w:after="0"/>
        <w:ind w:left="0" w:right="0"/>
        <w:jc w:val="both"/>
        <w:rPr>
          <w:rFonts w:ascii="Calibri Light" w:hAnsi="Calibri Light" w:cs="Calibri Light"/>
          <w:color w:val="auto"/>
          <w:sz w:val="24"/>
          <w:szCs w:val="24"/>
        </w:rPr>
      </w:pPr>
    </w:p>
    <w:p w14:paraId="2F008C9D" w14:textId="11B192D5" w:rsidR="0073448A" w:rsidRPr="009B4399" w:rsidRDefault="00D83BEB" w:rsidP="00F359BD">
      <w:pPr>
        <w:pStyle w:val="NormalWeb"/>
        <w:shd w:val="clear" w:color="auto" w:fill="FFFFFF"/>
        <w:spacing w:before="0" w:beforeAutospacing="0" w:after="0" w:afterAutospacing="0" w:line="276" w:lineRule="auto"/>
        <w:jc w:val="both"/>
        <w:rPr>
          <w:rFonts w:ascii="Calibri Light" w:hAnsi="Calibri Light" w:cs="Calibri Light"/>
        </w:rPr>
      </w:pPr>
      <w:r w:rsidRPr="009B4399">
        <w:rPr>
          <w:rFonts w:ascii="Calibri Light" w:hAnsi="Calibri Light" w:cs="Calibri Light"/>
        </w:rPr>
        <w:t>R</w:t>
      </w:r>
      <w:r w:rsidR="00B7654F" w:rsidRPr="009B4399">
        <w:rPr>
          <w:rFonts w:ascii="Calibri Light" w:hAnsi="Calibri Light" w:cs="Calibri Light"/>
        </w:rPr>
        <w:t>id</w:t>
      </w:r>
      <w:r w:rsidR="0073448A" w:rsidRPr="009B4399">
        <w:rPr>
          <w:rFonts w:ascii="Calibri Light" w:hAnsi="Calibri Light" w:cs="Calibri Light"/>
        </w:rPr>
        <w:t>ing</w:t>
      </w:r>
      <w:r w:rsidR="00B7654F" w:rsidRPr="009B4399">
        <w:rPr>
          <w:rFonts w:ascii="Calibri Light" w:hAnsi="Calibri Light" w:cs="Calibri Light"/>
        </w:rPr>
        <w:t xml:space="preserve"> is </w:t>
      </w:r>
      <w:r w:rsidRPr="009B4399">
        <w:rPr>
          <w:rFonts w:ascii="Calibri Light" w:hAnsi="Calibri Light" w:cs="Calibri Light"/>
        </w:rPr>
        <w:t xml:space="preserve">not </w:t>
      </w:r>
      <w:r w:rsidR="00B7654F" w:rsidRPr="009B4399">
        <w:rPr>
          <w:rFonts w:ascii="Calibri Light" w:hAnsi="Calibri Light" w:cs="Calibri Light"/>
        </w:rPr>
        <w:t>permitted</w:t>
      </w:r>
      <w:r w:rsidR="004F5FDF" w:rsidRPr="009B4399">
        <w:rPr>
          <w:rFonts w:ascii="Calibri Light" w:hAnsi="Calibri Light" w:cs="Calibri Light"/>
        </w:rPr>
        <w:t>,</w:t>
      </w:r>
      <w:r w:rsidR="00B7654F" w:rsidRPr="009B4399">
        <w:rPr>
          <w:rFonts w:ascii="Calibri Light" w:hAnsi="Calibri Light" w:cs="Calibri Light"/>
        </w:rPr>
        <w:t xml:space="preserve"> </w:t>
      </w:r>
      <w:r w:rsidRPr="009B4399">
        <w:rPr>
          <w:rFonts w:ascii="Calibri Light" w:hAnsi="Calibri Light" w:cs="Calibri Light"/>
        </w:rPr>
        <w:t>in any arena</w:t>
      </w:r>
      <w:r w:rsidR="004F5FDF" w:rsidRPr="009B4399">
        <w:rPr>
          <w:rFonts w:ascii="Calibri Light" w:hAnsi="Calibri Light" w:cs="Calibri Light"/>
        </w:rPr>
        <w:t>,</w:t>
      </w:r>
      <w:r w:rsidRPr="009B4399">
        <w:rPr>
          <w:rFonts w:ascii="Calibri Light" w:hAnsi="Calibri Light" w:cs="Calibri Light"/>
        </w:rPr>
        <w:t xml:space="preserve"> </w:t>
      </w:r>
      <w:r w:rsidR="00B7654F" w:rsidRPr="009B4399">
        <w:rPr>
          <w:rFonts w:ascii="Calibri Light" w:hAnsi="Calibri Light" w:cs="Calibri Light"/>
        </w:rPr>
        <w:t xml:space="preserve">at the venue </w:t>
      </w:r>
      <w:r w:rsidRPr="009B4399">
        <w:rPr>
          <w:rFonts w:ascii="Calibri Light" w:hAnsi="Calibri Light" w:cs="Calibri Light"/>
        </w:rPr>
        <w:t>before 15:00 on Thursday 21</w:t>
      </w:r>
      <w:r w:rsidRPr="009B4399">
        <w:rPr>
          <w:rFonts w:ascii="Calibri Light" w:hAnsi="Calibri Light" w:cs="Calibri Light"/>
          <w:vertAlign w:val="superscript"/>
        </w:rPr>
        <w:t>st</w:t>
      </w:r>
      <w:r w:rsidRPr="009B4399">
        <w:rPr>
          <w:rFonts w:ascii="Calibri Light" w:hAnsi="Calibri Light" w:cs="Calibri Light"/>
        </w:rPr>
        <w:t xml:space="preserve"> and only after </w:t>
      </w:r>
      <w:r w:rsidR="00B7654F" w:rsidRPr="009B4399">
        <w:rPr>
          <w:rFonts w:ascii="Calibri Light" w:hAnsi="Calibri Light" w:cs="Calibri Light"/>
        </w:rPr>
        <w:t>sign</w:t>
      </w:r>
      <w:r w:rsidRPr="009B4399">
        <w:rPr>
          <w:rFonts w:ascii="Calibri Light" w:hAnsi="Calibri Light" w:cs="Calibri Light"/>
        </w:rPr>
        <w:t>ing</w:t>
      </w:r>
      <w:r w:rsidR="00B7654F" w:rsidRPr="009B4399">
        <w:rPr>
          <w:rFonts w:ascii="Calibri Light" w:hAnsi="Calibri Light" w:cs="Calibri Light"/>
        </w:rPr>
        <w:t xml:space="preserve"> in at the </w:t>
      </w:r>
      <w:r w:rsidRPr="009B4399">
        <w:rPr>
          <w:rFonts w:ascii="Calibri Light" w:hAnsi="Calibri Light" w:cs="Calibri Light"/>
        </w:rPr>
        <w:t xml:space="preserve">show </w:t>
      </w:r>
      <w:r w:rsidR="00B7654F" w:rsidRPr="009B4399">
        <w:rPr>
          <w:rFonts w:ascii="Calibri Light" w:hAnsi="Calibri Light" w:cs="Calibri Light"/>
        </w:rPr>
        <w:t xml:space="preserve">office which will open at </w:t>
      </w:r>
      <w:r w:rsidRPr="009B4399">
        <w:rPr>
          <w:rFonts w:ascii="Calibri Light" w:hAnsi="Calibri Light" w:cs="Calibri Light"/>
        </w:rPr>
        <w:t>14</w:t>
      </w:r>
      <w:r w:rsidR="00B7654F" w:rsidRPr="009B4399">
        <w:rPr>
          <w:rFonts w:ascii="Calibri Light" w:hAnsi="Calibri Light" w:cs="Calibri Light"/>
        </w:rPr>
        <w:t>:30pm</w:t>
      </w:r>
      <w:r w:rsidRPr="009B4399">
        <w:rPr>
          <w:rFonts w:ascii="Calibri Light" w:hAnsi="Calibri Light" w:cs="Calibri Light"/>
        </w:rPr>
        <w:t xml:space="preserve">. Failure to </w:t>
      </w:r>
      <w:r w:rsidR="0073448A" w:rsidRPr="009B4399">
        <w:rPr>
          <w:rFonts w:ascii="Calibri Light" w:hAnsi="Calibri Light" w:cs="Calibri Light"/>
        </w:rPr>
        <w:t>observ</w:t>
      </w:r>
      <w:r w:rsidRPr="009B4399">
        <w:rPr>
          <w:rFonts w:ascii="Calibri Light" w:hAnsi="Calibri Light" w:cs="Calibri Light"/>
        </w:rPr>
        <w:t xml:space="preserve">e </w:t>
      </w:r>
      <w:r w:rsidR="0073448A" w:rsidRPr="009B4399">
        <w:rPr>
          <w:rFonts w:ascii="Calibri Light" w:hAnsi="Calibri Light" w:cs="Calibri Light"/>
        </w:rPr>
        <w:t xml:space="preserve">this rule will </w:t>
      </w:r>
      <w:r w:rsidRPr="009B4399">
        <w:rPr>
          <w:rFonts w:ascii="Calibri Light" w:hAnsi="Calibri Light" w:cs="Calibri Light"/>
        </w:rPr>
        <w:t xml:space="preserve">result in </w:t>
      </w:r>
      <w:r w:rsidR="0073448A" w:rsidRPr="009B4399">
        <w:rPr>
          <w:rFonts w:ascii="Calibri Light" w:hAnsi="Calibri Light" w:cs="Calibri Light"/>
        </w:rPr>
        <w:t>automatic elimination from the event.</w:t>
      </w:r>
    </w:p>
    <w:p w14:paraId="52E0B426" w14:textId="77777777" w:rsidR="0073448A" w:rsidRPr="009B4399" w:rsidRDefault="0073448A" w:rsidP="00F359BD">
      <w:pPr>
        <w:pStyle w:val="NormalWeb"/>
        <w:shd w:val="clear" w:color="auto" w:fill="FFFFFF"/>
        <w:spacing w:before="0" w:beforeAutospacing="0" w:after="0" w:afterAutospacing="0" w:line="276" w:lineRule="auto"/>
        <w:jc w:val="both"/>
        <w:rPr>
          <w:rFonts w:ascii="Calibri Light" w:hAnsi="Calibri Light" w:cs="Calibri Light"/>
        </w:rPr>
      </w:pPr>
    </w:p>
    <w:p w14:paraId="0B8404C9" w14:textId="29901DE8" w:rsidR="00B7654F" w:rsidRPr="009B4399" w:rsidRDefault="00B7654F" w:rsidP="00F359BD">
      <w:pPr>
        <w:pStyle w:val="NormalWeb"/>
        <w:shd w:val="clear" w:color="auto" w:fill="FFFFFF"/>
        <w:spacing w:before="0" w:beforeAutospacing="0" w:after="0" w:afterAutospacing="0" w:line="276" w:lineRule="auto"/>
        <w:jc w:val="both"/>
        <w:rPr>
          <w:rFonts w:ascii="Calibri Light" w:hAnsi="Calibri Light" w:cs="Calibri Light"/>
        </w:rPr>
      </w:pPr>
      <w:r w:rsidRPr="009B4399">
        <w:rPr>
          <w:rFonts w:ascii="Calibri Light" w:hAnsi="Calibri Light" w:cs="Calibri Light"/>
        </w:rPr>
        <w:t xml:space="preserve">Riding </w:t>
      </w:r>
      <w:r w:rsidR="00E91F71" w:rsidRPr="009B4399">
        <w:rPr>
          <w:rFonts w:ascii="Calibri Light" w:hAnsi="Calibri Light" w:cs="Calibri Light"/>
        </w:rPr>
        <w:t xml:space="preserve">is limited to the warm up arenas other </w:t>
      </w:r>
      <w:r w:rsidRPr="009B4399">
        <w:rPr>
          <w:rFonts w:ascii="Calibri Light" w:hAnsi="Calibri Light" w:cs="Calibri Light"/>
        </w:rPr>
        <w:t xml:space="preserve">than designated </w:t>
      </w:r>
      <w:r w:rsidR="00D83BEB" w:rsidRPr="009B4399">
        <w:rPr>
          <w:rFonts w:ascii="Calibri Light" w:hAnsi="Calibri Light" w:cs="Calibri Light"/>
        </w:rPr>
        <w:t>A</w:t>
      </w:r>
      <w:r w:rsidRPr="009B4399">
        <w:rPr>
          <w:rFonts w:ascii="Calibri Light" w:hAnsi="Calibri Light" w:cs="Calibri Light"/>
        </w:rPr>
        <w:t xml:space="preserve">rena </w:t>
      </w:r>
      <w:r w:rsidR="00D83BEB" w:rsidRPr="009B4399">
        <w:rPr>
          <w:rFonts w:ascii="Calibri Light" w:hAnsi="Calibri Light" w:cs="Calibri Light"/>
        </w:rPr>
        <w:t>W</w:t>
      </w:r>
      <w:r w:rsidRPr="009B4399">
        <w:rPr>
          <w:rFonts w:ascii="Calibri Light" w:hAnsi="Calibri Light" w:cs="Calibri Light"/>
        </w:rPr>
        <w:t xml:space="preserve">alk times and during the actual competitions. </w:t>
      </w:r>
    </w:p>
    <w:p w14:paraId="3337A753" w14:textId="77777777" w:rsidR="00D83BEB" w:rsidRPr="009B4399" w:rsidRDefault="00D83BEB" w:rsidP="00F359BD">
      <w:pPr>
        <w:pStyle w:val="NormalWeb"/>
        <w:shd w:val="clear" w:color="auto" w:fill="FFFFFF"/>
        <w:spacing w:before="0" w:beforeAutospacing="0" w:after="0" w:afterAutospacing="0" w:line="276" w:lineRule="auto"/>
        <w:jc w:val="both"/>
        <w:rPr>
          <w:rFonts w:ascii="Calibri Light" w:hAnsi="Calibri Light" w:cs="Calibri Light"/>
          <w:bCs/>
        </w:rPr>
      </w:pPr>
    </w:p>
    <w:p w14:paraId="5E1E9121" w14:textId="6F48B219" w:rsidR="00B9096D" w:rsidRPr="009B4399" w:rsidRDefault="00D83BEB" w:rsidP="00F359BD">
      <w:pPr>
        <w:spacing w:after="0"/>
        <w:ind w:left="0" w:right="0"/>
        <w:jc w:val="both"/>
        <w:rPr>
          <w:rFonts w:ascii="Calibri Light" w:hAnsi="Calibri Light" w:cs="Calibri Light"/>
          <w:color w:val="auto"/>
          <w:sz w:val="24"/>
          <w:szCs w:val="24"/>
        </w:rPr>
      </w:pPr>
      <w:r w:rsidRPr="009B4399">
        <w:rPr>
          <w:rFonts w:ascii="Calibri Light" w:hAnsi="Calibri Light" w:cs="Calibri Light"/>
          <w:bCs/>
          <w:color w:val="auto"/>
          <w:sz w:val="24"/>
          <w:szCs w:val="24"/>
        </w:rPr>
        <w:t xml:space="preserve">Arena walks will be permitted </w:t>
      </w:r>
      <w:r w:rsidRPr="009B4399">
        <w:rPr>
          <w:rFonts w:ascii="Calibri Light" w:hAnsi="Calibri Light" w:cs="Calibri Light"/>
          <w:bCs/>
          <w:color w:val="auto"/>
          <w:sz w:val="24"/>
          <w:szCs w:val="24"/>
          <w:u w:val="single"/>
        </w:rPr>
        <w:t>after</w:t>
      </w:r>
      <w:r w:rsidRPr="009B4399">
        <w:rPr>
          <w:rFonts w:ascii="Calibri Light" w:hAnsi="Calibri Light" w:cs="Calibri Light"/>
          <w:bCs/>
          <w:color w:val="auto"/>
          <w:sz w:val="24"/>
          <w:szCs w:val="24"/>
        </w:rPr>
        <w:t xml:space="preserve"> all five competition arenas are set up on Thursday until 19:45. A team will be on site from 15:00 to set out the arenas and any assistance with this task would be gratefully appreciated. Further Arena Walks will take place from 07:00-08:00 on Friday, </w:t>
      </w:r>
      <w:proofErr w:type="gramStart"/>
      <w:r w:rsidRPr="009B4399">
        <w:rPr>
          <w:rFonts w:ascii="Calibri Light" w:hAnsi="Calibri Light" w:cs="Calibri Light"/>
          <w:bCs/>
          <w:color w:val="auto"/>
          <w:sz w:val="24"/>
          <w:szCs w:val="24"/>
        </w:rPr>
        <w:t>Saturday</w:t>
      </w:r>
      <w:proofErr w:type="gramEnd"/>
      <w:r w:rsidRPr="009B4399">
        <w:rPr>
          <w:rFonts w:ascii="Calibri Light" w:hAnsi="Calibri Light" w:cs="Calibri Light"/>
          <w:bCs/>
          <w:color w:val="auto"/>
          <w:sz w:val="24"/>
          <w:szCs w:val="24"/>
        </w:rPr>
        <w:t xml:space="preserve"> and Sunday mornings and from 18:30-19:30 on Friday and Saturday evenings.</w:t>
      </w:r>
      <w:r w:rsidR="00B9096D" w:rsidRPr="009B4399">
        <w:rPr>
          <w:rFonts w:ascii="Calibri Light" w:hAnsi="Calibri Light" w:cs="Calibri Light"/>
          <w:bCs/>
          <w:color w:val="auto"/>
          <w:sz w:val="24"/>
          <w:szCs w:val="24"/>
        </w:rPr>
        <w:t xml:space="preserve"> </w:t>
      </w:r>
      <w:r w:rsidR="00B9096D" w:rsidRPr="009B4399">
        <w:rPr>
          <w:rFonts w:ascii="Calibri Light" w:hAnsi="Calibri Light" w:cs="Calibri Light"/>
          <w:color w:val="auto"/>
          <w:sz w:val="24"/>
          <w:szCs w:val="24"/>
        </w:rPr>
        <w:t xml:space="preserve">During these times riders may ride, in walk only, around the outside of the arena boards. Walking horses in hand </w:t>
      </w:r>
      <w:r w:rsidR="00E91F71" w:rsidRPr="009B4399">
        <w:rPr>
          <w:rFonts w:ascii="Calibri Light" w:hAnsi="Calibri Light" w:cs="Calibri Light"/>
          <w:color w:val="auto"/>
          <w:sz w:val="24"/>
          <w:szCs w:val="24"/>
        </w:rPr>
        <w:t>by grooms will be permitted for those competitors who have multiple rides</w:t>
      </w:r>
    </w:p>
    <w:p w14:paraId="461F2A5E" w14:textId="77777777" w:rsidR="00A70198" w:rsidRPr="009B4399" w:rsidRDefault="00A70198" w:rsidP="00F359BD">
      <w:pPr>
        <w:spacing w:after="0"/>
        <w:ind w:left="0" w:right="0"/>
        <w:jc w:val="both"/>
        <w:rPr>
          <w:rFonts w:ascii="Calibri Light" w:hAnsi="Calibri Light" w:cs="Calibri Light"/>
          <w:color w:val="auto"/>
          <w:sz w:val="24"/>
          <w:szCs w:val="24"/>
        </w:rPr>
      </w:pPr>
    </w:p>
    <w:p w14:paraId="772217E2" w14:textId="43AF10C6" w:rsidR="00A70198" w:rsidRPr="009B4399" w:rsidRDefault="00A70198" w:rsidP="00F359BD">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Competition numbers </w:t>
      </w:r>
      <w:r w:rsidRPr="009B4399">
        <w:rPr>
          <w:rFonts w:ascii="Calibri Light" w:hAnsi="Calibri Light" w:cs="Calibri Light"/>
          <w:bCs/>
          <w:color w:val="auto"/>
          <w:sz w:val="24"/>
          <w:szCs w:val="24"/>
          <w:u w:val="single" w:color="000000"/>
        </w:rPr>
        <w:t>must</w:t>
      </w:r>
      <w:r w:rsidRPr="009B4399">
        <w:rPr>
          <w:rFonts w:ascii="Calibri Light" w:hAnsi="Calibri Light" w:cs="Calibri Light"/>
          <w:color w:val="auto"/>
          <w:sz w:val="24"/>
          <w:szCs w:val="24"/>
        </w:rPr>
        <w:t xml:space="preserve"> be </w:t>
      </w:r>
      <w:proofErr w:type="gramStart"/>
      <w:r w:rsidRPr="009B4399">
        <w:rPr>
          <w:rFonts w:ascii="Calibri Light" w:hAnsi="Calibri Light" w:cs="Calibri Light"/>
          <w:color w:val="auto"/>
          <w:sz w:val="24"/>
          <w:szCs w:val="24"/>
        </w:rPr>
        <w:t>worn at all times</w:t>
      </w:r>
      <w:proofErr w:type="gramEnd"/>
      <w:r w:rsidRPr="009B4399">
        <w:rPr>
          <w:rFonts w:ascii="Calibri Light" w:hAnsi="Calibri Light" w:cs="Calibri Light"/>
          <w:color w:val="auto"/>
          <w:sz w:val="24"/>
          <w:szCs w:val="24"/>
        </w:rPr>
        <w:t xml:space="preserve">, and must be on both sides, either on the bridle, the numnah or the rider’s sleeve. </w:t>
      </w:r>
    </w:p>
    <w:p w14:paraId="3A9E7104" w14:textId="77777777" w:rsidR="00B9096D" w:rsidRPr="009B4399" w:rsidRDefault="00B9096D" w:rsidP="00F359BD">
      <w:pPr>
        <w:spacing w:after="0"/>
        <w:ind w:left="0" w:right="0"/>
        <w:jc w:val="both"/>
        <w:rPr>
          <w:rFonts w:ascii="Calibri Light" w:hAnsi="Calibri Light" w:cs="Calibri Light"/>
          <w:color w:val="auto"/>
          <w:sz w:val="24"/>
          <w:szCs w:val="24"/>
        </w:rPr>
      </w:pPr>
    </w:p>
    <w:p w14:paraId="6B627D4B" w14:textId="5B6C4F0B" w:rsidR="00B9096D" w:rsidRPr="009B4399" w:rsidRDefault="00B9096D" w:rsidP="00F359BD">
      <w:pPr>
        <w:spacing w:after="0" w:line="259" w:lineRule="auto"/>
        <w:ind w:left="0" w:right="0" w:firstLine="0"/>
        <w:jc w:val="both"/>
        <w:rPr>
          <w:rFonts w:ascii="Calibri Light" w:hAnsi="Calibri Light" w:cs="Calibri Light"/>
          <w:color w:val="auto"/>
          <w:sz w:val="24"/>
          <w:szCs w:val="24"/>
        </w:rPr>
      </w:pPr>
      <w:r w:rsidRPr="009B4399">
        <w:rPr>
          <w:rFonts w:ascii="Calibri Light" w:hAnsi="Calibri Light" w:cs="Calibri Light"/>
          <w:color w:val="auto"/>
          <w:sz w:val="24"/>
          <w:szCs w:val="24"/>
        </w:rPr>
        <w:t>Only the rider entered to compete the horse may ride the horse. Exercising of horses by grooms or any other rider is not permitted</w:t>
      </w:r>
      <w:r w:rsidR="000C35F4" w:rsidRPr="009B4399">
        <w:rPr>
          <w:rFonts w:ascii="Calibri Light" w:hAnsi="Calibri Light" w:cs="Calibri Light"/>
          <w:color w:val="auto"/>
          <w:sz w:val="24"/>
          <w:szCs w:val="24"/>
        </w:rPr>
        <w:t xml:space="preserve"> </w:t>
      </w:r>
      <w:proofErr w:type="gramStart"/>
      <w:r w:rsidR="000C35F4" w:rsidRPr="009B4399">
        <w:rPr>
          <w:rFonts w:ascii="Calibri Light" w:hAnsi="Calibri Light" w:cs="Calibri Light"/>
          <w:color w:val="auto"/>
          <w:sz w:val="24"/>
          <w:szCs w:val="24"/>
        </w:rPr>
        <w:t>with t</w:t>
      </w:r>
      <w:r w:rsidRPr="009B4399">
        <w:rPr>
          <w:rFonts w:ascii="Calibri Light" w:hAnsi="Calibri Light" w:cs="Calibri Light"/>
          <w:color w:val="auto"/>
          <w:sz w:val="24"/>
          <w:szCs w:val="24"/>
        </w:rPr>
        <w:t xml:space="preserve">he exception </w:t>
      </w:r>
      <w:r w:rsidR="000C35F4" w:rsidRPr="009B4399">
        <w:rPr>
          <w:rFonts w:ascii="Calibri Light" w:hAnsi="Calibri Light" w:cs="Calibri Light"/>
          <w:color w:val="auto"/>
          <w:sz w:val="24"/>
          <w:szCs w:val="24"/>
        </w:rPr>
        <w:t>of</w:t>
      </w:r>
      <w:proofErr w:type="gramEnd"/>
      <w:r w:rsidRPr="009B4399">
        <w:rPr>
          <w:rFonts w:ascii="Calibri Light" w:hAnsi="Calibri Light" w:cs="Calibri Light"/>
          <w:color w:val="auto"/>
          <w:sz w:val="24"/>
          <w:szCs w:val="24"/>
        </w:rPr>
        <w:t xml:space="preserve"> para riders Grade I to III</w:t>
      </w:r>
      <w:r w:rsidR="000C35F4" w:rsidRPr="009B4399">
        <w:rPr>
          <w:rFonts w:ascii="Calibri Light" w:hAnsi="Calibri Light" w:cs="Calibri Light"/>
          <w:color w:val="auto"/>
          <w:sz w:val="24"/>
          <w:szCs w:val="24"/>
        </w:rPr>
        <w:t>.</w:t>
      </w:r>
      <w:r w:rsidRPr="009B4399">
        <w:rPr>
          <w:rFonts w:ascii="Calibri Light" w:hAnsi="Calibri Light" w:cs="Calibri Light"/>
          <w:color w:val="auto"/>
          <w:sz w:val="24"/>
          <w:szCs w:val="24"/>
        </w:rPr>
        <w:t xml:space="preserve"> </w:t>
      </w:r>
    </w:p>
    <w:p w14:paraId="31E6B55D" w14:textId="55B2777A" w:rsidR="00D83BEB" w:rsidRPr="009B4399" w:rsidRDefault="00B9096D" w:rsidP="00F359BD">
      <w:pPr>
        <w:spacing w:after="0"/>
        <w:ind w:left="0" w:right="0"/>
        <w:jc w:val="both"/>
        <w:rPr>
          <w:rFonts w:ascii="Calibri Light" w:hAnsi="Calibri Light" w:cs="Calibri Light"/>
          <w:bCs/>
          <w:color w:val="auto"/>
          <w:sz w:val="24"/>
          <w:szCs w:val="24"/>
        </w:rPr>
      </w:pPr>
      <w:r w:rsidRPr="009B4399">
        <w:rPr>
          <w:rFonts w:ascii="Calibri Light" w:hAnsi="Calibri Light" w:cs="Calibri Light"/>
          <w:color w:val="auto"/>
          <w:sz w:val="24"/>
          <w:szCs w:val="24"/>
        </w:rPr>
        <w:t xml:space="preserve"> </w:t>
      </w:r>
    </w:p>
    <w:p w14:paraId="5D5F15BF" w14:textId="77777777" w:rsidR="0073448A" w:rsidRPr="009B4399" w:rsidRDefault="0073448A" w:rsidP="00F359BD">
      <w:pPr>
        <w:pStyle w:val="NormalWeb"/>
        <w:shd w:val="clear" w:color="auto" w:fill="FFFFFF"/>
        <w:spacing w:before="0" w:beforeAutospacing="0" w:after="0" w:afterAutospacing="0" w:line="276" w:lineRule="auto"/>
        <w:jc w:val="both"/>
        <w:rPr>
          <w:rFonts w:ascii="Calibri Light" w:hAnsi="Calibri Light" w:cs="Calibri Light"/>
        </w:rPr>
      </w:pPr>
      <w:r w:rsidRPr="009B4399">
        <w:rPr>
          <w:rFonts w:ascii="Calibri Light" w:hAnsi="Calibri Light" w:cs="Calibri Light"/>
        </w:rPr>
        <w:t xml:space="preserve">As per the DI rule book, arenas being used for Championship classes should not be hired or used for private schooling in the 48 hours before the start of competition. </w:t>
      </w:r>
    </w:p>
    <w:p w14:paraId="2402C82E" w14:textId="77777777" w:rsidR="00F359BD" w:rsidRPr="009B4399" w:rsidRDefault="00F359BD" w:rsidP="00F359BD">
      <w:pPr>
        <w:pStyle w:val="NormalWeb"/>
        <w:shd w:val="clear" w:color="auto" w:fill="FFFFFF"/>
        <w:spacing w:before="0" w:beforeAutospacing="0" w:after="0" w:afterAutospacing="0" w:line="276" w:lineRule="auto"/>
        <w:jc w:val="both"/>
        <w:rPr>
          <w:rFonts w:ascii="Calibri Light" w:hAnsi="Calibri Light" w:cs="Calibri Light"/>
        </w:rPr>
      </w:pPr>
    </w:p>
    <w:p w14:paraId="704E6246" w14:textId="74F8CC8D" w:rsidR="00D62575" w:rsidRPr="009B4399" w:rsidRDefault="00F359BD" w:rsidP="00D62575">
      <w:pPr>
        <w:pStyle w:val="Heading2"/>
        <w:tabs>
          <w:tab w:val="center" w:pos="740"/>
          <w:tab w:val="center" w:pos="3546"/>
        </w:tabs>
        <w:spacing w:after="0"/>
        <w:ind w:left="0" w:firstLine="0"/>
        <w:jc w:val="both"/>
        <w:rPr>
          <w:rFonts w:ascii="Calibri Light" w:hAnsi="Calibri Light" w:cs="Calibri Light"/>
          <w:color w:val="auto"/>
          <w:sz w:val="24"/>
          <w:szCs w:val="24"/>
        </w:rPr>
      </w:pPr>
      <w:r w:rsidRPr="009B4399">
        <w:rPr>
          <w:rFonts w:ascii="Calibri Light" w:hAnsi="Calibri Light" w:cs="Calibri Light"/>
          <w:color w:val="auto"/>
          <w:sz w:val="24"/>
          <w:szCs w:val="24"/>
        </w:rPr>
        <w:t>Wa</w:t>
      </w:r>
      <w:r w:rsidR="00D62575" w:rsidRPr="009B4399">
        <w:rPr>
          <w:rFonts w:ascii="Calibri Light" w:hAnsi="Calibri Light" w:cs="Calibri Light"/>
          <w:color w:val="auto"/>
          <w:sz w:val="24"/>
          <w:szCs w:val="24"/>
        </w:rPr>
        <w:t xml:space="preserve">rm Up Areas/Arenas  </w:t>
      </w:r>
    </w:p>
    <w:p w14:paraId="32ABE087" w14:textId="77777777" w:rsidR="00D62575" w:rsidRPr="009B4399" w:rsidRDefault="00D62575" w:rsidP="00D62575">
      <w:pPr>
        <w:pStyle w:val="NormalWeb"/>
        <w:shd w:val="clear" w:color="auto" w:fill="FFFFFF"/>
        <w:spacing w:before="0" w:beforeAutospacing="0" w:after="0" w:afterAutospacing="0" w:line="276" w:lineRule="auto"/>
        <w:jc w:val="both"/>
        <w:rPr>
          <w:rFonts w:ascii="Calibri Light" w:hAnsi="Calibri Light" w:cs="Calibri Light"/>
        </w:rPr>
      </w:pPr>
      <w:r w:rsidRPr="009B4399">
        <w:rPr>
          <w:rFonts w:ascii="Calibri Light" w:hAnsi="Calibri Light" w:cs="Calibri Light"/>
        </w:rPr>
        <w:t>Lunging is not permitted in the warm up arenas. There is a designated lunging area beside the International Stables. No horse may be lunged for more than 30mins in any one day.</w:t>
      </w:r>
    </w:p>
    <w:p w14:paraId="06D15D5C" w14:textId="77777777" w:rsidR="00D62575" w:rsidRPr="009B4399" w:rsidRDefault="00D62575" w:rsidP="00D62575">
      <w:pPr>
        <w:pStyle w:val="NormalWeb"/>
        <w:shd w:val="clear" w:color="auto" w:fill="FFFFFF"/>
        <w:spacing w:before="0" w:beforeAutospacing="0" w:after="0" w:afterAutospacing="0" w:line="276" w:lineRule="auto"/>
        <w:jc w:val="both"/>
        <w:rPr>
          <w:rFonts w:ascii="Calibri Light" w:hAnsi="Calibri Light" w:cs="Calibri Light"/>
        </w:rPr>
      </w:pPr>
      <w:r w:rsidRPr="009B4399">
        <w:rPr>
          <w:rFonts w:ascii="Calibri Light" w:hAnsi="Calibri Light" w:cs="Calibri Light"/>
        </w:rPr>
        <w:t>Horses may not be walked in hand in the warm up arenas.</w:t>
      </w:r>
    </w:p>
    <w:p w14:paraId="2C116712" w14:textId="77777777" w:rsidR="00D62575" w:rsidRPr="009B4399" w:rsidRDefault="00D62575" w:rsidP="00D62575">
      <w:pPr>
        <w:rPr>
          <w:rFonts w:ascii="Calibri Light" w:hAnsi="Calibri Light" w:cs="Calibri Light"/>
          <w:sz w:val="24"/>
          <w:szCs w:val="24"/>
        </w:rPr>
      </w:pPr>
    </w:p>
    <w:p w14:paraId="0A1D0401" w14:textId="77777777" w:rsidR="00D62575" w:rsidRPr="009B4399" w:rsidRDefault="00D62575" w:rsidP="00D62575">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In order to extend courtesy to other riders and to prevent accidents, it is customary to practice the following conduct:  </w:t>
      </w:r>
    </w:p>
    <w:p w14:paraId="162F557C" w14:textId="77777777" w:rsidR="00D62575" w:rsidRPr="009B4399" w:rsidRDefault="00D62575" w:rsidP="00D62575">
      <w:pPr>
        <w:pStyle w:val="ListParagraph"/>
        <w:numPr>
          <w:ilvl w:val="0"/>
          <w:numId w:val="1"/>
        </w:numPr>
        <w:spacing w:after="0"/>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Pass left hand to left hand when meeting another rider coming in the opposite Direction, unless they are in counter canter in which case give way, by circling.  </w:t>
      </w:r>
    </w:p>
    <w:p w14:paraId="30EF3596" w14:textId="77777777" w:rsidR="00D62575" w:rsidRPr="009B4399" w:rsidRDefault="00D62575" w:rsidP="00D62575">
      <w:pPr>
        <w:pStyle w:val="ListParagraph"/>
        <w:numPr>
          <w:ilvl w:val="0"/>
          <w:numId w:val="1"/>
        </w:numPr>
        <w:spacing w:after="0"/>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Make tack adjustments outside the arena if possible or near the middle of the arena, without obstructing the outside track, diagonal or centre lines.  </w:t>
      </w:r>
    </w:p>
    <w:p w14:paraId="63E79687" w14:textId="77777777" w:rsidR="00D62575" w:rsidRPr="009B4399" w:rsidRDefault="00D62575" w:rsidP="00D62575">
      <w:pPr>
        <w:pStyle w:val="ListParagraph"/>
        <w:numPr>
          <w:ilvl w:val="0"/>
          <w:numId w:val="1"/>
        </w:numPr>
        <w:spacing w:after="0"/>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Ensure that the use of the whip does not upset passing horses.  </w:t>
      </w:r>
    </w:p>
    <w:p w14:paraId="4686AD7B" w14:textId="77777777" w:rsidR="00D62575" w:rsidRPr="009B4399" w:rsidRDefault="00D62575" w:rsidP="00D62575">
      <w:pPr>
        <w:pStyle w:val="ListParagraph"/>
        <w:numPr>
          <w:ilvl w:val="0"/>
          <w:numId w:val="1"/>
        </w:numPr>
        <w:spacing w:after="0"/>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Do not halt or walk on the outside track but always leave room for other riders to pass.  </w:t>
      </w:r>
    </w:p>
    <w:p w14:paraId="37BA2BDD" w14:textId="77777777" w:rsidR="00D62575" w:rsidRPr="009B4399" w:rsidRDefault="00D62575" w:rsidP="00D62575">
      <w:pPr>
        <w:pStyle w:val="ListParagraph"/>
        <w:numPr>
          <w:ilvl w:val="0"/>
          <w:numId w:val="1"/>
        </w:numPr>
        <w:spacing w:after="0"/>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Do not gallop horses in, or in the vicinity of, the collecting ring or test arenas.  </w:t>
      </w:r>
    </w:p>
    <w:p w14:paraId="7C319180" w14:textId="04ED17EC" w:rsidR="00D62575" w:rsidRPr="009B4399" w:rsidRDefault="00D62575" w:rsidP="00D62575">
      <w:pPr>
        <w:pStyle w:val="ListParagraph"/>
        <w:numPr>
          <w:ilvl w:val="0"/>
          <w:numId w:val="1"/>
        </w:numPr>
        <w:spacing w:after="0"/>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Trainers or other pedestrians should not stand in the warm up/collecting rings but </w:t>
      </w:r>
      <w:r w:rsidR="00F359BD" w:rsidRPr="009B4399">
        <w:rPr>
          <w:rFonts w:ascii="Calibri Light" w:hAnsi="Calibri Light" w:cs="Calibri Light"/>
          <w:color w:val="auto"/>
          <w:sz w:val="24"/>
          <w:szCs w:val="24"/>
        </w:rPr>
        <w:t>remain outside</w:t>
      </w:r>
      <w:r w:rsidRPr="009B4399">
        <w:rPr>
          <w:rFonts w:ascii="Calibri Light" w:hAnsi="Calibri Light" w:cs="Calibri Light"/>
          <w:color w:val="auto"/>
          <w:sz w:val="24"/>
          <w:szCs w:val="24"/>
        </w:rPr>
        <w:t xml:space="preserve"> and should minimize disruption to other riders when helping their clients. </w:t>
      </w:r>
    </w:p>
    <w:p w14:paraId="14A7E200" w14:textId="77777777" w:rsidR="00D62575" w:rsidRPr="009B4399" w:rsidRDefault="00D62575" w:rsidP="00D62575">
      <w:pPr>
        <w:pStyle w:val="ListParagraph"/>
        <w:numPr>
          <w:ilvl w:val="0"/>
          <w:numId w:val="1"/>
        </w:numPr>
        <w:spacing w:after="0"/>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Riders of stallions must wear a sash to indicate they are riding a Stallion </w:t>
      </w:r>
    </w:p>
    <w:p w14:paraId="0795CF47" w14:textId="77777777" w:rsidR="00D62575" w:rsidRPr="009B4399" w:rsidRDefault="00D62575" w:rsidP="00D62575">
      <w:pPr>
        <w:pStyle w:val="ListParagraph"/>
        <w:numPr>
          <w:ilvl w:val="0"/>
          <w:numId w:val="1"/>
        </w:numPr>
        <w:spacing w:after="0"/>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Earphones and electronic communication devices are prohibited while competing but are permitted in the warmup arena if they do not interfere with other electronic devices at the venue. </w:t>
      </w:r>
    </w:p>
    <w:p w14:paraId="193D8FE4" w14:textId="77777777" w:rsidR="00D62575" w:rsidRPr="009B4399" w:rsidRDefault="00D62575" w:rsidP="00D62575">
      <w:pPr>
        <w:pStyle w:val="ListParagraph"/>
        <w:numPr>
          <w:ilvl w:val="0"/>
          <w:numId w:val="1"/>
        </w:numPr>
        <w:spacing w:after="0"/>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Riders with impaired vision should wear a white armband whilst warming up as an indication to other riders  </w:t>
      </w:r>
    </w:p>
    <w:p w14:paraId="69C5E109" w14:textId="77777777" w:rsidR="00D62575" w:rsidRPr="009B4399" w:rsidRDefault="00D62575" w:rsidP="00D62575">
      <w:pPr>
        <w:pStyle w:val="ListParagraph"/>
        <w:numPr>
          <w:ilvl w:val="0"/>
          <w:numId w:val="1"/>
        </w:numPr>
        <w:spacing w:after="0" w:line="253" w:lineRule="auto"/>
        <w:ind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Lack of compliance with any of these rules could lead to elimination of the rider. </w:t>
      </w:r>
    </w:p>
    <w:p w14:paraId="675713D9" w14:textId="77777777" w:rsidR="00D62575" w:rsidRPr="009B4399" w:rsidRDefault="00D62575" w:rsidP="00D62575">
      <w:pPr>
        <w:spacing w:after="0" w:line="253" w:lineRule="auto"/>
        <w:ind w:right="0"/>
        <w:jc w:val="both"/>
        <w:rPr>
          <w:rFonts w:ascii="Calibri Light" w:hAnsi="Calibri Light" w:cs="Calibri Light"/>
          <w:color w:val="auto"/>
          <w:sz w:val="24"/>
          <w:szCs w:val="24"/>
        </w:rPr>
      </w:pPr>
    </w:p>
    <w:p w14:paraId="12A15629" w14:textId="77777777" w:rsidR="00D62575" w:rsidRPr="009B4399" w:rsidRDefault="00D62575" w:rsidP="00D62575">
      <w:pPr>
        <w:spacing w:after="0" w:line="253" w:lineRule="auto"/>
        <w:ind w:right="0"/>
        <w:jc w:val="both"/>
        <w:rPr>
          <w:rFonts w:ascii="Calibri Light" w:hAnsi="Calibri Light" w:cs="Calibri Light"/>
          <w:color w:val="auto"/>
          <w:sz w:val="24"/>
          <w:szCs w:val="24"/>
        </w:rPr>
      </w:pPr>
    </w:p>
    <w:p w14:paraId="481ADD22" w14:textId="32F81EB2" w:rsidR="004F5FDF" w:rsidRPr="009B4399" w:rsidRDefault="000B48D4" w:rsidP="004F5FDF">
      <w:pPr>
        <w:shd w:val="clear" w:color="auto" w:fill="FFFFFF"/>
        <w:spacing w:after="0"/>
        <w:jc w:val="both"/>
        <w:rPr>
          <w:rFonts w:ascii="Calibri Light" w:eastAsia="Times New Roman" w:hAnsi="Calibri Light" w:cs="Calibri Light"/>
          <w:b/>
          <w:bCs/>
          <w:color w:val="1D2129"/>
          <w:sz w:val="24"/>
          <w:szCs w:val="24"/>
          <w:lang w:eastAsia="en-IE"/>
        </w:rPr>
      </w:pPr>
      <w:r w:rsidRPr="009B4399">
        <w:rPr>
          <w:rFonts w:ascii="Calibri Light" w:eastAsia="Times New Roman" w:hAnsi="Calibri Light" w:cs="Calibri Light"/>
          <w:b/>
          <w:bCs/>
          <w:color w:val="1D2129"/>
          <w:sz w:val="24"/>
          <w:szCs w:val="24"/>
          <w:lang w:eastAsia="en-IE"/>
        </w:rPr>
        <w:t>Specific National</w:t>
      </w:r>
      <w:r w:rsidR="00D62575" w:rsidRPr="009B4399">
        <w:rPr>
          <w:rFonts w:ascii="Calibri Light" w:eastAsia="Times New Roman" w:hAnsi="Calibri Light" w:cs="Calibri Light"/>
          <w:b/>
          <w:bCs/>
          <w:color w:val="1D2129"/>
          <w:sz w:val="24"/>
          <w:szCs w:val="24"/>
          <w:lang w:eastAsia="en-IE"/>
        </w:rPr>
        <w:t xml:space="preserve"> </w:t>
      </w:r>
      <w:r w:rsidR="004F5FDF" w:rsidRPr="009B4399">
        <w:rPr>
          <w:rFonts w:ascii="Calibri Light" w:eastAsia="Times New Roman" w:hAnsi="Calibri Light" w:cs="Calibri Light"/>
          <w:b/>
          <w:bCs/>
          <w:color w:val="1D2129"/>
          <w:sz w:val="24"/>
          <w:szCs w:val="24"/>
          <w:lang w:eastAsia="en-IE"/>
        </w:rPr>
        <w:t>Competition Rules</w:t>
      </w:r>
    </w:p>
    <w:p w14:paraId="374DB6C7" w14:textId="06C975DA" w:rsidR="004F5FDF" w:rsidRPr="009B4399" w:rsidRDefault="004F5FDF" w:rsidP="004F5FDF">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Whips are </w:t>
      </w:r>
      <w:r w:rsidRPr="009B4399">
        <w:rPr>
          <w:rFonts w:ascii="Calibri Light" w:hAnsi="Calibri Light" w:cs="Calibri Light"/>
          <w:color w:val="auto"/>
          <w:sz w:val="24"/>
          <w:szCs w:val="24"/>
          <w:u w:val="single"/>
        </w:rPr>
        <w:t>not</w:t>
      </w:r>
      <w:r w:rsidRPr="009B4399">
        <w:rPr>
          <w:rFonts w:ascii="Calibri Light" w:hAnsi="Calibri Light" w:cs="Calibri Light"/>
          <w:color w:val="auto"/>
          <w:sz w:val="24"/>
          <w:szCs w:val="24"/>
        </w:rPr>
        <w:t xml:space="preserve"> permitted in Championship tests – they may be carried in the warm up but must be dropped before entering the space around the competition arena, failing to do so will result in elimination. The only exceptions are the Young Horse 4yr old Class, </w:t>
      </w:r>
      <w:proofErr w:type="gramStart"/>
      <w:r w:rsidRPr="009B4399">
        <w:rPr>
          <w:rFonts w:ascii="Calibri Light" w:hAnsi="Calibri Light" w:cs="Calibri Light"/>
          <w:color w:val="auto"/>
          <w:sz w:val="24"/>
          <w:szCs w:val="24"/>
        </w:rPr>
        <w:t>Trailblazers</w:t>
      </w:r>
      <w:proofErr w:type="gramEnd"/>
      <w:r w:rsidRPr="009B4399">
        <w:rPr>
          <w:rFonts w:ascii="Calibri Light" w:hAnsi="Calibri Light" w:cs="Calibri Light"/>
          <w:color w:val="auto"/>
          <w:sz w:val="24"/>
          <w:szCs w:val="24"/>
        </w:rPr>
        <w:t xml:space="preserve"> and carded Para Equestrian Riders</w:t>
      </w:r>
      <w:r w:rsidR="000B48D4" w:rsidRPr="009B4399">
        <w:rPr>
          <w:rFonts w:ascii="Calibri Light" w:hAnsi="Calibri Light" w:cs="Calibri Light"/>
          <w:color w:val="auto"/>
          <w:sz w:val="24"/>
          <w:szCs w:val="24"/>
        </w:rPr>
        <w:t>.</w:t>
      </w:r>
    </w:p>
    <w:p w14:paraId="12852B41" w14:textId="77777777" w:rsidR="000B48D4" w:rsidRPr="009B4399" w:rsidRDefault="000B48D4" w:rsidP="004F5FDF">
      <w:pPr>
        <w:spacing w:after="0"/>
        <w:ind w:left="0" w:right="0"/>
        <w:jc w:val="both"/>
        <w:rPr>
          <w:rFonts w:ascii="Calibri Light" w:hAnsi="Calibri Light" w:cs="Calibri Light"/>
          <w:color w:val="auto"/>
          <w:sz w:val="24"/>
          <w:szCs w:val="24"/>
        </w:rPr>
      </w:pPr>
    </w:p>
    <w:p w14:paraId="360362C5" w14:textId="318F91B3" w:rsidR="000B48D4" w:rsidRPr="009B4399" w:rsidRDefault="000B48D4" w:rsidP="004F5FDF">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Tests may be commanded – </w:t>
      </w:r>
      <w:r w:rsidR="002F48D6" w:rsidRPr="009B4399">
        <w:rPr>
          <w:rFonts w:ascii="Calibri Light" w:hAnsi="Calibri Light" w:cs="Calibri Light"/>
          <w:color w:val="auto"/>
          <w:sz w:val="24"/>
          <w:szCs w:val="24"/>
        </w:rPr>
        <w:t xml:space="preserve">callers are asked to </w:t>
      </w:r>
      <w:r w:rsidRPr="009B4399">
        <w:rPr>
          <w:rFonts w:ascii="Calibri Light" w:hAnsi="Calibri Light" w:cs="Calibri Light"/>
          <w:color w:val="auto"/>
          <w:sz w:val="24"/>
          <w:szCs w:val="24"/>
        </w:rPr>
        <w:t xml:space="preserve">please be respectful of </w:t>
      </w:r>
      <w:r w:rsidR="00861C46" w:rsidRPr="009B4399">
        <w:rPr>
          <w:rFonts w:ascii="Calibri Light" w:hAnsi="Calibri Light" w:cs="Calibri Light"/>
          <w:color w:val="auto"/>
          <w:sz w:val="24"/>
          <w:szCs w:val="24"/>
        </w:rPr>
        <w:t xml:space="preserve">other </w:t>
      </w:r>
      <w:r w:rsidRPr="009B4399">
        <w:rPr>
          <w:rFonts w:ascii="Calibri Light" w:hAnsi="Calibri Light" w:cs="Calibri Light"/>
          <w:color w:val="auto"/>
          <w:sz w:val="24"/>
          <w:szCs w:val="24"/>
        </w:rPr>
        <w:t>riders</w:t>
      </w:r>
      <w:r w:rsidR="002F48D6" w:rsidRPr="009B4399">
        <w:rPr>
          <w:rFonts w:ascii="Calibri Light" w:hAnsi="Calibri Light" w:cs="Calibri Light"/>
          <w:color w:val="auto"/>
          <w:sz w:val="24"/>
          <w:szCs w:val="24"/>
        </w:rPr>
        <w:t xml:space="preserve"> and to position themselves on the side furthest away from the adjoining arena</w:t>
      </w:r>
      <w:r w:rsidRPr="009B4399">
        <w:rPr>
          <w:rFonts w:ascii="Calibri Light" w:hAnsi="Calibri Light" w:cs="Calibri Light"/>
          <w:color w:val="auto"/>
          <w:sz w:val="24"/>
          <w:szCs w:val="24"/>
        </w:rPr>
        <w:t>.</w:t>
      </w:r>
    </w:p>
    <w:p w14:paraId="5DB36952" w14:textId="77777777" w:rsidR="000B48D4" w:rsidRPr="009B4399" w:rsidRDefault="000B48D4" w:rsidP="004F5FDF">
      <w:pPr>
        <w:spacing w:after="0"/>
        <w:ind w:left="0" w:right="0"/>
        <w:jc w:val="both"/>
        <w:rPr>
          <w:rFonts w:ascii="Calibri Light" w:hAnsi="Calibri Light" w:cs="Calibri Light"/>
          <w:color w:val="auto"/>
          <w:sz w:val="24"/>
          <w:szCs w:val="24"/>
        </w:rPr>
      </w:pPr>
    </w:p>
    <w:p w14:paraId="197B48D2" w14:textId="77777777" w:rsidR="000B48D4" w:rsidRPr="009B4399" w:rsidRDefault="000B48D4" w:rsidP="000B48D4">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 xml:space="preserve">Competition numbers </w:t>
      </w:r>
      <w:r w:rsidRPr="009B4399">
        <w:rPr>
          <w:rFonts w:ascii="Calibri Light" w:hAnsi="Calibri Light" w:cs="Calibri Light"/>
          <w:bCs/>
          <w:color w:val="auto"/>
          <w:sz w:val="24"/>
          <w:szCs w:val="24"/>
          <w:u w:val="single" w:color="000000"/>
        </w:rPr>
        <w:t>must</w:t>
      </w:r>
      <w:r w:rsidRPr="009B4399">
        <w:rPr>
          <w:rFonts w:ascii="Calibri Light" w:hAnsi="Calibri Light" w:cs="Calibri Light"/>
          <w:color w:val="auto"/>
          <w:sz w:val="24"/>
          <w:szCs w:val="24"/>
        </w:rPr>
        <w:t xml:space="preserve"> be </w:t>
      </w:r>
      <w:proofErr w:type="gramStart"/>
      <w:r w:rsidRPr="009B4399">
        <w:rPr>
          <w:rFonts w:ascii="Calibri Light" w:hAnsi="Calibri Light" w:cs="Calibri Light"/>
          <w:color w:val="auto"/>
          <w:sz w:val="24"/>
          <w:szCs w:val="24"/>
        </w:rPr>
        <w:t>worn at all times</w:t>
      </w:r>
      <w:proofErr w:type="gramEnd"/>
      <w:r w:rsidRPr="009B4399">
        <w:rPr>
          <w:rFonts w:ascii="Calibri Light" w:hAnsi="Calibri Light" w:cs="Calibri Light"/>
          <w:color w:val="auto"/>
          <w:sz w:val="24"/>
          <w:szCs w:val="24"/>
        </w:rPr>
        <w:t xml:space="preserve">, and must be on both sides, either on the bridle, the numnah or the rider’s sleeve. </w:t>
      </w:r>
    </w:p>
    <w:p w14:paraId="37D3D4F9" w14:textId="77777777" w:rsidR="00861C46" w:rsidRPr="009B4399" w:rsidRDefault="00861C46" w:rsidP="000B48D4">
      <w:pPr>
        <w:spacing w:after="0"/>
        <w:ind w:left="0" w:right="0"/>
        <w:jc w:val="both"/>
        <w:rPr>
          <w:rFonts w:ascii="Calibri Light" w:hAnsi="Calibri Light" w:cs="Calibri Light"/>
          <w:color w:val="auto"/>
          <w:sz w:val="24"/>
          <w:szCs w:val="24"/>
        </w:rPr>
      </w:pPr>
    </w:p>
    <w:p w14:paraId="52BC32C8" w14:textId="18F504E4" w:rsidR="00861C46" w:rsidRPr="009B4399" w:rsidRDefault="00861C46" w:rsidP="000B48D4">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Only the rider entered to compete the horse may ride the horse.</w:t>
      </w:r>
    </w:p>
    <w:p w14:paraId="0CEF0DC0" w14:textId="423542A5" w:rsidR="000B48D4" w:rsidRPr="009B4399" w:rsidRDefault="000B48D4" w:rsidP="004F5FDF">
      <w:pPr>
        <w:spacing w:after="0"/>
        <w:ind w:left="0" w:right="0"/>
        <w:jc w:val="both"/>
        <w:rPr>
          <w:rFonts w:ascii="Calibri Light" w:hAnsi="Calibri Light" w:cs="Calibri Light"/>
          <w:color w:val="auto"/>
          <w:sz w:val="24"/>
          <w:szCs w:val="24"/>
        </w:rPr>
      </w:pPr>
    </w:p>
    <w:p w14:paraId="602E32D1" w14:textId="199CFA58" w:rsidR="00AF586B" w:rsidRPr="009B4399" w:rsidRDefault="00AF586B" w:rsidP="0073448A">
      <w:pPr>
        <w:spacing w:after="0"/>
        <w:ind w:left="0" w:right="0"/>
        <w:jc w:val="both"/>
        <w:rPr>
          <w:rFonts w:ascii="Calibri Light" w:hAnsi="Calibri Light" w:cs="Calibri Light"/>
          <w:b/>
          <w:color w:val="auto"/>
          <w:sz w:val="24"/>
          <w:szCs w:val="24"/>
        </w:rPr>
      </w:pPr>
      <w:r w:rsidRPr="009B4399">
        <w:rPr>
          <w:rFonts w:ascii="Calibri Light" w:hAnsi="Calibri Light" w:cs="Calibri Light"/>
          <w:b/>
          <w:color w:val="auto"/>
          <w:sz w:val="24"/>
          <w:szCs w:val="24"/>
        </w:rPr>
        <w:t>Prize Giving</w:t>
      </w:r>
      <w:r w:rsidR="00E04A1D" w:rsidRPr="009B4399">
        <w:rPr>
          <w:rFonts w:ascii="Calibri Light" w:hAnsi="Calibri Light" w:cs="Calibri Light"/>
          <w:b/>
          <w:color w:val="auto"/>
          <w:sz w:val="24"/>
          <w:szCs w:val="24"/>
        </w:rPr>
        <w:t xml:space="preserve">s will take place in the </w:t>
      </w:r>
      <w:r w:rsidR="00861C46" w:rsidRPr="009B4399">
        <w:rPr>
          <w:rFonts w:ascii="Calibri Light" w:hAnsi="Calibri Light" w:cs="Calibri Light"/>
          <w:b/>
          <w:color w:val="auto"/>
          <w:sz w:val="24"/>
          <w:szCs w:val="24"/>
        </w:rPr>
        <w:t>Pavilion</w:t>
      </w:r>
      <w:r w:rsidR="00E04A1D" w:rsidRPr="009B4399">
        <w:rPr>
          <w:rFonts w:ascii="Calibri Light" w:hAnsi="Calibri Light" w:cs="Calibri Light"/>
          <w:b/>
          <w:color w:val="auto"/>
          <w:sz w:val="24"/>
          <w:szCs w:val="24"/>
        </w:rPr>
        <w:t xml:space="preserve"> Bar &amp; Café</w:t>
      </w:r>
    </w:p>
    <w:p w14:paraId="5F32F9D6" w14:textId="77777777" w:rsidR="00E04A1D" w:rsidRPr="007C561B" w:rsidRDefault="00E04A1D" w:rsidP="0073448A">
      <w:pPr>
        <w:spacing w:after="0"/>
        <w:ind w:left="0" w:right="0"/>
        <w:jc w:val="both"/>
        <w:rPr>
          <w:rFonts w:ascii="Calibri Light" w:hAnsi="Calibri Light" w:cs="Calibri Light"/>
          <w:b/>
          <w:color w:val="auto"/>
          <w:sz w:val="16"/>
          <w:szCs w:val="24"/>
        </w:rPr>
      </w:pPr>
    </w:p>
    <w:p w14:paraId="5272C4B9" w14:textId="77777777" w:rsidR="00E04A1D" w:rsidRPr="009B4399" w:rsidRDefault="00AF586B" w:rsidP="0073448A">
      <w:pPr>
        <w:spacing w:after="0"/>
        <w:ind w:left="0" w:right="0"/>
        <w:jc w:val="both"/>
        <w:rPr>
          <w:rFonts w:ascii="Calibri Light" w:hAnsi="Calibri Light" w:cs="Calibri Light"/>
          <w:b/>
          <w:color w:val="auto"/>
          <w:sz w:val="24"/>
          <w:szCs w:val="24"/>
        </w:rPr>
      </w:pPr>
      <w:r w:rsidRPr="009B4399">
        <w:rPr>
          <w:rFonts w:ascii="Calibri Light" w:hAnsi="Calibri Light" w:cs="Calibri Light"/>
          <w:b/>
          <w:color w:val="auto"/>
          <w:sz w:val="24"/>
          <w:szCs w:val="24"/>
        </w:rPr>
        <w:t xml:space="preserve">Saturday </w:t>
      </w:r>
      <w:r w:rsidR="00E04A1D" w:rsidRPr="009B4399">
        <w:rPr>
          <w:rFonts w:ascii="Calibri Light" w:hAnsi="Calibri Light" w:cs="Calibri Light"/>
          <w:b/>
          <w:color w:val="auto"/>
          <w:sz w:val="24"/>
          <w:szCs w:val="24"/>
        </w:rPr>
        <w:t>19</w:t>
      </w:r>
      <w:r w:rsidRPr="009B4399">
        <w:rPr>
          <w:rFonts w:ascii="Calibri Light" w:hAnsi="Calibri Light" w:cs="Calibri Light"/>
          <w:b/>
          <w:color w:val="auto"/>
          <w:sz w:val="24"/>
          <w:szCs w:val="24"/>
        </w:rPr>
        <w:t>:00</w:t>
      </w:r>
      <w:r w:rsidR="00E04A1D" w:rsidRPr="009B4399">
        <w:rPr>
          <w:rFonts w:ascii="Calibri Light" w:hAnsi="Calibri Light" w:cs="Calibri Light"/>
          <w:b/>
          <w:color w:val="auto"/>
          <w:sz w:val="24"/>
          <w:szCs w:val="24"/>
        </w:rPr>
        <w:t>:</w:t>
      </w:r>
    </w:p>
    <w:p w14:paraId="6760584F" w14:textId="45D94929" w:rsidR="00AF586B" w:rsidRPr="009B4399" w:rsidRDefault="00961CF8" w:rsidP="0073448A">
      <w:pPr>
        <w:spacing w:after="0"/>
        <w:ind w:left="0" w:right="0"/>
        <w:jc w:val="both"/>
        <w:rPr>
          <w:rFonts w:ascii="Calibri Light" w:hAnsi="Calibri Light" w:cs="Calibri Light"/>
          <w:color w:val="auto"/>
          <w:sz w:val="24"/>
          <w:szCs w:val="24"/>
        </w:rPr>
      </w:pPr>
      <w:r w:rsidRPr="009B4399">
        <w:rPr>
          <w:rFonts w:ascii="Calibri Light" w:hAnsi="Calibri Light" w:cs="Calibri Light"/>
          <w:color w:val="auto"/>
          <w:sz w:val="24"/>
          <w:szCs w:val="24"/>
        </w:rPr>
        <w:t>Preliminary Cat 3, Junior Preliminary Cat 1, Junior Preliminary Cat 2</w:t>
      </w:r>
      <w:r w:rsidR="000B48D4" w:rsidRPr="009B4399">
        <w:rPr>
          <w:rFonts w:ascii="Calibri Light" w:hAnsi="Calibri Light" w:cs="Calibri Light"/>
          <w:color w:val="auto"/>
          <w:sz w:val="24"/>
          <w:szCs w:val="24"/>
        </w:rPr>
        <w:t xml:space="preserve">, Novice Cat 1, </w:t>
      </w:r>
      <w:r w:rsidR="00AF586B" w:rsidRPr="009B4399">
        <w:rPr>
          <w:rFonts w:ascii="Calibri Light" w:hAnsi="Calibri Light" w:cs="Calibri Light"/>
          <w:color w:val="auto"/>
          <w:sz w:val="24"/>
          <w:szCs w:val="24"/>
        </w:rPr>
        <w:t>Juni</w:t>
      </w:r>
      <w:r w:rsidR="00861C46" w:rsidRPr="009B4399">
        <w:rPr>
          <w:rFonts w:ascii="Calibri Light" w:hAnsi="Calibri Light" w:cs="Calibri Light"/>
          <w:color w:val="auto"/>
          <w:sz w:val="24"/>
          <w:szCs w:val="24"/>
        </w:rPr>
        <w:t>o</w:t>
      </w:r>
      <w:r w:rsidR="00AF586B" w:rsidRPr="009B4399">
        <w:rPr>
          <w:rFonts w:ascii="Calibri Light" w:hAnsi="Calibri Light" w:cs="Calibri Light"/>
          <w:color w:val="auto"/>
          <w:sz w:val="24"/>
          <w:szCs w:val="24"/>
        </w:rPr>
        <w:t xml:space="preserve">r Novice Cat 1, </w:t>
      </w:r>
      <w:r w:rsidR="000B48D4" w:rsidRPr="009B4399">
        <w:rPr>
          <w:rFonts w:ascii="Calibri Light" w:hAnsi="Calibri Light" w:cs="Calibri Light"/>
          <w:color w:val="auto"/>
          <w:sz w:val="24"/>
          <w:szCs w:val="24"/>
        </w:rPr>
        <w:t xml:space="preserve">Junior </w:t>
      </w:r>
      <w:r w:rsidR="00AF586B" w:rsidRPr="009B4399">
        <w:rPr>
          <w:rFonts w:ascii="Calibri Light" w:hAnsi="Calibri Light" w:cs="Calibri Light"/>
          <w:color w:val="auto"/>
          <w:sz w:val="24"/>
          <w:szCs w:val="24"/>
        </w:rPr>
        <w:t xml:space="preserve">Novice Cat </w:t>
      </w:r>
      <w:r w:rsidR="000B48D4" w:rsidRPr="009B4399">
        <w:rPr>
          <w:rFonts w:ascii="Calibri Light" w:hAnsi="Calibri Light" w:cs="Calibri Light"/>
          <w:color w:val="auto"/>
          <w:sz w:val="24"/>
          <w:szCs w:val="24"/>
        </w:rPr>
        <w:t>2</w:t>
      </w:r>
      <w:r w:rsidR="00AF586B" w:rsidRPr="009B4399">
        <w:rPr>
          <w:rFonts w:ascii="Calibri Light" w:hAnsi="Calibri Light" w:cs="Calibri Light"/>
          <w:color w:val="auto"/>
          <w:sz w:val="24"/>
          <w:szCs w:val="24"/>
        </w:rPr>
        <w:t xml:space="preserve">, </w:t>
      </w:r>
      <w:r w:rsidR="000B48D4" w:rsidRPr="009B4399">
        <w:rPr>
          <w:rFonts w:ascii="Calibri Light" w:hAnsi="Calibri Light" w:cs="Calibri Light"/>
          <w:color w:val="auto"/>
          <w:sz w:val="24"/>
          <w:szCs w:val="24"/>
        </w:rPr>
        <w:t xml:space="preserve">Junior </w:t>
      </w:r>
      <w:r w:rsidR="00AF586B" w:rsidRPr="009B4399">
        <w:rPr>
          <w:rFonts w:ascii="Calibri Light" w:hAnsi="Calibri Light" w:cs="Calibri Light"/>
          <w:color w:val="auto"/>
          <w:sz w:val="24"/>
          <w:szCs w:val="24"/>
        </w:rPr>
        <w:t xml:space="preserve">Elementary Cat 2, </w:t>
      </w:r>
      <w:r w:rsidR="000B48D4" w:rsidRPr="009B4399">
        <w:rPr>
          <w:rFonts w:ascii="Calibri Light" w:hAnsi="Calibri Light" w:cs="Calibri Light"/>
          <w:color w:val="auto"/>
          <w:sz w:val="24"/>
          <w:szCs w:val="24"/>
        </w:rPr>
        <w:t xml:space="preserve">Advanced Medium Cat 2, Advanced Medium Cat 3, FEI Pony, FEI COH, FEI Juniors, </w:t>
      </w:r>
      <w:r w:rsidR="00AF586B" w:rsidRPr="009B4399">
        <w:rPr>
          <w:rFonts w:ascii="Calibri Light" w:hAnsi="Calibri Light" w:cs="Calibri Light"/>
          <w:color w:val="auto"/>
          <w:sz w:val="24"/>
          <w:szCs w:val="24"/>
        </w:rPr>
        <w:t xml:space="preserve">Prix St Georges, Inter I, Inter II, Grand Prix, National Champion.  </w:t>
      </w:r>
    </w:p>
    <w:p w14:paraId="5B984607" w14:textId="77777777" w:rsidR="000B48D4" w:rsidRPr="007C561B" w:rsidRDefault="000B48D4" w:rsidP="0073448A">
      <w:pPr>
        <w:spacing w:after="0"/>
        <w:ind w:left="0" w:right="0"/>
        <w:jc w:val="both"/>
        <w:rPr>
          <w:rFonts w:ascii="Calibri Light" w:hAnsi="Calibri Light" w:cs="Calibri Light"/>
          <w:b/>
          <w:bCs/>
          <w:color w:val="auto"/>
          <w:sz w:val="16"/>
          <w:szCs w:val="16"/>
        </w:rPr>
      </w:pPr>
    </w:p>
    <w:p w14:paraId="7628CD7A" w14:textId="55EF623B" w:rsidR="00AF586B" w:rsidRPr="009B4399" w:rsidRDefault="00AF586B" w:rsidP="0073448A">
      <w:pPr>
        <w:spacing w:after="0"/>
        <w:ind w:left="0" w:right="0"/>
        <w:jc w:val="both"/>
        <w:rPr>
          <w:rFonts w:ascii="Calibri Light" w:hAnsi="Calibri Light" w:cs="Calibri Light"/>
          <w:color w:val="auto"/>
          <w:sz w:val="24"/>
          <w:szCs w:val="24"/>
        </w:rPr>
      </w:pPr>
      <w:r w:rsidRPr="009B4399">
        <w:rPr>
          <w:rFonts w:ascii="Calibri Light" w:hAnsi="Calibri Light" w:cs="Calibri Light"/>
          <w:b/>
          <w:bCs/>
          <w:color w:val="auto"/>
          <w:sz w:val="24"/>
          <w:szCs w:val="24"/>
        </w:rPr>
        <w:t>Sunday 1</w:t>
      </w:r>
      <w:r w:rsidR="00E04A1D" w:rsidRPr="009B4399">
        <w:rPr>
          <w:rFonts w:ascii="Calibri Light" w:hAnsi="Calibri Light" w:cs="Calibri Light"/>
          <w:b/>
          <w:bCs/>
          <w:color w:val="auto"/>
          <w:sz w:val="24"/>
          <w:szCs w:val="24"/>
        </w:rPr>
        <w:t>6</w:t>
      </w:r>
      <w:r w:rsidRPr="009B4399">
        <w:rPr>
          <w:rFonts w:ascii="Calibri Light" w:hAnsi="Calibri Light" w:cs="Calibri Light"/>
          <w:b/>
          <w:bCs/>
          <w:color w:val="auto"/>
          <w:sz w:val="24"/>
          <w:szCs w:val="24"/>
        </w:rPr>
        <w:t>:00</w:t>
      </w:r>
      <w:r w:rsidRPr="009B4399">
        <w:rPr>
          <w:rFonts w:ascii="Calibri Light" w:hAnsi="Calibri Light" w:cs="Calibri Light"/>
          <w:color w:val="auto"/>
          <w:sz w:val="24"/>
          <w:szCs w:val="24"/>
        </w:rPr>
        <w:t xml:space="preserve"> – Trailblazers</w:t>
      </w:r>
    </w:p>
    <w:p w14:paraId="0FF3607E" w14:textId="77777777" w:rsidR="000B48D4" w:rsidRPr="007C561B" w:rsidRDefault="000B48D4" w:rsidP="0073448A">
      <w:pPr>
        <w:spacing w:after="0"/>
        <w:ind w:left="0" w:right="0"/>
        <w:jc w:val="both"/>
        <w:rPr>
          <w:rFonts w:ascii="Calibri Light" w:hAnsi="Calibri Light" w:cs="Calibri Light"/>
          <w:b/>
          <w:bCs/>
          <w:color w:val="auto"/>
          <w:sz w:val="16"/>
          <w:szCs w:val="16"/>
        </w:rPr>
      </w:pPr>
    </w:p>
    <w:p w14:paraId="67AE821B" w14:textId="53B6FC5C" w:rsidR="000B48D4" w:rsidRPr="009B4399" w:rsidRDefault="00AF586B" w:rsidP="0073448A">
      <w:pPr>
        <w:spacing w:after="0"/>
        <w:ind w:left="0" w:right="0"/>
        <w:jc w:val="both"/>
        <w:rPr>
          <w:rFonts w:ascii="Calibri Light" w:hAnsi="Calibri Light" w:cs="Calibri Light"/>
          <w:color w:val="auto"/>
          <w:sz w:val="24"/>
          <w:szCs w:val="24"/>
        </w:rPr>
      </w:pPr>
      <w:r w:rsidRPr="009B4399">
        <w:rPr>
          <w:rFonts w:ascii="Calibri Light" w:hAnsi="Calibri Light" w:cs="Calibri Light"/>
          <w:b/>
          <w:bCs/>
          <w:color w:val="auto"/>
          <w:sz w:val="24"/>
          <w:szCs w:val="24"/>
        </w:rPr>
        <w:t>Sunday 1</w:t>
      </w:r>
      <w:r w:rsidR="00E04A1D" w:rsidRPr="009B4399">
        <w:rPr>
          <w:rFonts w:ascii="Calibri Light" w:hAnsi="Calibri Light" w:cs="Calibri Light"/>
          <w:b/>
          <w:bCs/>
          <w:color w:val="auto"/>
          <w:sz w:val="24"/>
          <w:szCs w:val="24"/>
        </w:rPr>
        <w:t>7</w:t>
      </w:r>
      <w:r w:rsidRPr="009B4399">
        <w:rPr>
          <w:rFonts w:ascii="Calibri Light" w:hAnsi="Calibri Light" w:cs="Calibri Light"/>
          <w:b/>
          <w:bCs/>
          <w:color w:val="auto"/>
          <w:sz w:val="24"/>
          <w:szCs w:val="24"/>
        </w:rPr>
        <w:t>:</w:t>
      </w:r>
      <w:r w:rsidR="00E04A1D" w:rsidRPr="009B4399">
        <w:rPr>
          <w:rFonts w:ascii="Calibri Light" w:hAnsi="Calibri Light" w:cs="Calibri Light"/>
          <w:b/>
          <w:bCs/>
          <w:color w:val="auto"/>
          <w:sz w:val="24"/>
          <w:szCs w:val="24"/>
        </w:rPr>
        <w:t>15</w:t>
      </w:r>
      <w:r w:rsidRPr="009B4399">
        <w:rPr>
          <w:rFonts w:ascii="Calibri Light" w:hAnsi="Calibri Light" w:cs="Calibri Light"/>
          <w:color w:val="auto"/>
          <w:sz w:val="24"/>
          <w:szCs w:val="24"/>
        </w:rPr>
        <w:t xml:space="preserve"> – </w:t>
      </w:r>
      <w:r w:rsidR="000B48D4" w:rsidRPr="009B4399">
        <w:rPr>
          <w:rFonts w:ascii="Calibri Light" w:hAnsi="Calibri Light" w:cs="Calibri Light"/>
          <w:color w:val="auto"/>
          <w:sz w:val="24"/>
          <w:szCs w:val="24"/>
        </w:rPr>
        <w:t>Preliminary Cat 1, Preliminary Cat 2, Novice Cat 2, Medium Cat 2, Medium Cat 3, Advanced</w:t>
      </w:r>
      <w:r w:rsidR="007C561B">
        <w:rPr>
          <w:rFonts w:ascii="Calibri Light" w:hAnsi="Calibri Light" w:cs="Calibri Light"/>
          <w:color w:val="auto"/>
          <w:sz w:val="24"/>
          <w:szCs w:val="24"/>
        </w:rPr>
        <w:t xml:space="preserve">, </w:t>
      </w:r>
      <w:r w:rsidR="000B48D4" w:rsidRPr="009B4399">
        <w:rPr>
          <w:rFonts w:ascii="Calibri Light" w:hAnsi="Calibri Light" w:cs="Calibri Light"/>
          <w:color w:val="auto"/>
          <w:sz w:val="24"/>
          <w:szCs w:val="24"/>
        </w:rPr>
        <w:t>Freestyles</w:t>
      </w:r>
      <w:r w:rsidR="009B4399" w:rsidRPr="009B4399">
        <w:rPr>
          <w:rFonts w:ascii="Calibri Light" w:hAnsi="Calibri Light" w:cs="Calibri Light"/>
          <w:color w:val="auto"/>
          <w:sz w:val="24"/>
          <w:szCs w:val="24"/>
        </w:rPr>
        <w:t xml:space="preserve"> and Special Awards and Trophies (</w:t>
      </w:r>
      <w:r w:rsidR="009B4399" w:rsidRPr="009B4399">
        <w:rPr>
          <w:rFonts w:ascii="Calibri Light" w:hAnsi="Calibri Light" w:cs="Calibri Light"/>
          <w:sz w:val="24"/>
          <w:szCs w:val="24"/>
        </w:rPr>
        <w:t>Connemara Pony Breeders Society Trophy, Irish Draught Horse Breeders Association, Beezies Sue Trophy, Kilkea trophies &amp; Equestrian Reality Unsung Hero)</w:t>
      </w:r>
    </w:p>
    <w:p w14:paraId="5D24C220" w14:textId="4420708C" w:rsidR="009B4399" w:rsidRDefault="00AF586B" w:rsidP="007C561B">
      <w:pPr>
        <w:spacing w:after="0"/>
        <w:ind w:left="0" w:right="0"/>
        <w:jc w:val="both"/>
        <w:rPr>
          <w:rFonts w:ascii="Calibri Light" w:hAnsi="Calibri Light" w:cs="Calibri Light"/>
          <w:bCs/>
        </w:rPr>
      </w:pPr>
      <w:r w:rsidRPr="009B4399">
        <w:rPr>
          <w:rFonts w:ascii="Calibri Light" w:hAnsi="Calibri Light" w:cs="Calibri Light"/>
          <w:color w:val="auto"/>
          <w:sz w:val="24"/>
          <w:szCs w:val="24"/>
        </w:rPr>
        <w:t xml:space="preserve">Please note that competitors must be properly turned out to attend prize giving or send a representative to collect on their behalf, if they cannot be present themselves. </w:t>
      </w:r>
      <w:r w:rsidRPr="009B4399">
        <w:rPr>
          <w:rFonts w:ascii="Calibri Light" w:hAnsi="Calibri Light" w:cs="Calibri Light"/>
          <w:sz w:val="24"/>
          <w:szCs w:val="24"/>
        </w:rPr>
        <w:t xml:space="preserve">Prizes will not be presented before Prize Giving, and prizes not collected during Prize Giving, </w:t>
      </w:r>
      <w:r w:rsidRPr="009B4399">
        <w:rPr>
          <w:rFonts w:ascii="Calibri Light" w:hAnsi="Calibri Light" w:cs="Calibri Light"/>
          <w:bCs/>
          <w:sz w:val="24"/>
          <w:szCs w:val="24"/>
        </w:rPr>
        <w:t>will be forfeited.</w:t>
      </w:r>
    </w:p>
    <w:tbl>
      <w:tblPr>
        <w:tblStyle w:val="TableGrid"/>
        <w:tblW w:w="9640" w:type="dxa"/>
        <w:tblInd w:w="-147" w:type="dxa"/>
        <w:tblLayout w:type="fixed"/>
        <w:tblLook w:val="04A0" w:firstRow="1" w:lastRow="0" w:firstColumn="1" w:lastColumn="0" w:noHBand="0" w:noVBand="1"/>
      </w:tblPr>
      <w:tblGrid>
        <w:gridCol w:w="1560"/>
        <w:gridCol w:w="3386"/>
        <w:gridCol w:w="2993"/>
        <w:gridCol w:w="1701"/>
      </w:tblGrid>
      <w:tr w:rsidR="009B4399" w:rsidRPr="005E0471" w14:paraId="6BCF665E" w14:textId="77777777" w:rsidTr="009B4399">
        <w:tc>
          <w:tcPr>
            <w:tcW w:w="4946" w:type="dxa"/>
            <w:gridSpan w:val="2"/>
          </w:tcPr>
          <w:p w14:paraId="310769F4" w14:textId="77777777" w:rsidR="009B4399" w:rsidRPr="005E0471" w:rsidRDefault="009B4399" w:rsidP="00621500">
            <w:pPr>
              <w:jc w:val="center"/>
              <w:rPr>
                <w:b/>
                <w:bCs/>
              </w:rPr>
            </w:pPr>
            <w:r w:rsidRPr="005E0471">
              <w:rPr>
                <w:b/>
                <w:bCs/>
              </w:rPr>
              <w:t>Class</w:t>
            </w:r>
          </w:p>
        </w:tc>
        <w:tc>
          <w:tcPr>
            <w:tcW w:w="2993" w:type="dxa"/>
          </w:tcPr>
          <w:p w14:paraId="04788C1D" w14:textId="77777777" w:rsidR="009B4399" w:rsidRPr="005E0471" w:rsidRDefault="009B4399" w:rsidP="00621500">
            <w:pPr>
              <w:jc w:val="center"/>
              <w:rPr>
                <w:b/>
                <w:bCs/>
              </w:rPr>
            </w:pPr>
            <w:r w:rsidRPr="005E0471">
              <w:rPr>
                <w:b/>
                <w:bCs/>
              </w:rPr>
              <w:t>Sponsor</w:t>
            </w:r>
          </w:p>
        </w:tc>
        <w:tc>
          <w:tcPr>
            <w:tcW w:w="1701" w:type="dxa"/>
          </w:tcPr>
          <w:p w14:paraId="1FA3D92D" w14:textId="77777777" w:rsidR="009B4399" w:rsidRPr="005E0471" w:rsidRDefault="009B4399" w:rsidP="00621500">
            <w:pPr>
              <w:rPr>
                <w:b/>
                <w:bCs/>
              </w:rPr>
            </w:pPr>
            <w:r w:rsidRPr="005E0471">
              <w:rPr>
                <w:b/>
                <w:bCs/>
              </w:rPr>
              <w:t>Placings</w:t>
            </w:r>
          </w:p>
        </w:tc>
      </w:tr>
      <w:tr w:rsidR="009B4399" w14:paraId="2E25D229" w14:textId="77777777" w:rsidTr="009B4399">
        <w:tc>
          <w:tcPr>
            <w:tcW w:w="1560" w:type="dxa"/>
          </w:tcPr>
          <w:p w14:paraId="0E9707E2" w14:textId="77777777" w:rsidR="009B4399" w:rsidRDefault="009B4399" w:rsidP="009B4399">
            <w:pPr>
              <w:jc w:val="right"/>
            </w:pPr>
            <w:r>
              <w:t>1</w:t>
            </w:r>
          </w:p>
        </w:tc>
        <w:tc>
          <w:tcPr>
            <w:tcW w:w="3386" w:type="dxa"/>
          </w:tcPr>
          <w:p w14:paraId="53161396" w14:textId="3BC6EA31" w:rsidR="009B4399" w:rsidRDefault="009B4399" w:rsidP="00621500">
            <w:r>
              <w:t>Preliminary Cat 1</w:t>
            </w:r>
          </w:p>
        </w:tc>
        <w:tc>
          <w:tcPr>
            <w:tcW w:w="2993" w:type="dxa"/>
          </w:tcPr>
          <w:p w14:paraId="10FA3AF6" w14:textId="77777777" w:rsidR="009B4399" w:rsidRDefault="009B4399" w:rsidP="00621500">
            <w:r>
              <w:t>Childeric</w:t>
            </w:r>
          </w:p>
        </w:tc>
        <w:tc>
          <w:tcPr>
            <w:tcW w:w="1701" w:type="dxa"/>
          </w:tcPr>
          <w:p w14:paraId="6AB49E32" w14:textId="77777777" w:rsidR="009B4399" w:rsidRDefault="009B4399" w:rsidP="00621500">
            <w:r>
              <w:t>1-10</w:t>
            </w:r>
          </w:p>
        </w:tc>
      </w:tr>
      <w:tr w:rsidR="009B4399" w14:paraId="2384B98C" w14:textId="77777777" w:rsidTr="009B4399">
        <w:tc>
          <w:tcPr>
            <w:tcW w:w="1560" w:type="dxa"/>
          </w:tcPr>
          <w:p w14:paraId="7BFC3B3E" w14:textId="77777777" w:rsidR="009B4399" w:rsidRDefault="009B4399" w:rsidP="009B4399">
            <w:pPr>
              <w:jc w:val="right"/>
            </w:pPr>
            <w:r>
              <w:t>2</w:t>
            </w:r>
          </w:p>
        </w:tc>
        <w:tc>
          <w:tcPr>
            <w:tcW w:w="3386" w:type="dxa"/>
          </w:tcPr>
          <w:p w14:paraId="1679BD40" w14:textId="77777777" w:rsidR="009B4399" w:rsidRDefault="009B4399" w:rsidP="00621500">
            <w:r>
              <w:t>Preliminary Cat 2</w:t>
            </w:r>
          </w:p>
        </w:tc>
        <w:tc>
          <w:tcPr>
            <w:tcW w:w="2993" w:type="dxa"/>
          </w:tcPr>
          <w:p w14:paraId="575E0050" w14:textId="77777777" w:rsidR="009B4399" w:rsidRDefault="009B4399" w:rsidP="00621500">
            <w:r>
              <w:t>Childeric</w:t>
            </w:r>
          </w:p>
        </w:tc>
        <w:tc>
          <w:tcPr>
            <w:tcW w:w="1701" w:type="dxa"/>
          </w:tcPr>
          <w:p w14:paraId="4C3EE284" w14:textId="77777777" w:rsidR="009B4399" w:rsidRDefault="009B4399" w:rsidP="00621500">
            <w:r>
              <w:t>1-8</w:t>
            </w:r>
          </w:p>
        </w:tc>
      </w:tr>
      <w:tr w:rsidR="009B4399" w14:paraId="6C250CBE" w14:textId="77777777" w:rsidTr="009B4399">
        <w:tc>
          <w:tcPr>
            <w:tcW w:w="1560" w:type="dxa"/>
          </w:tcPr>
          <w:p w14:paraId="35CEF04C" w14:textId="77777777" w:rsidR="009B4399" w:rsidRDefault="009B4399" w:rsidP="009B4399">
            <w:pPr>
              <w:jc w:val="right"/>
            </w:pPr>
            <w:r>
              <w:t>3</w:t>
            </w:r>
          </w:p>
        </w:tc>
        <w:tc>
          <w:tcPr>
            <w:tcW w:w="3386" w:type="dxa"/>
          </w:tcPr>
          <w:p w14:paraId="5EE5758A" w14:textId="77777777" w:rsidR="009B4399" w:rsidRDefault="009B4399" w:rsidP="00621500">
            <w:r>
              <w:t>Preliminary Cat 3</w:t>
            </w:r>
          </w:p>
        </w:tc>
        <w:tc>
          <w:tcPr>
            <w:tcW w:w="2993" w:type="dxa"/>
          </w:tcPr>
          <w:p w14:paraId="23DB187C" w14:textId="77777777" w:rsidR="009B4399" w:rsidRDefault="009B4399" w:rsidP="00621500">
            <w:r>
              <w:t>Childeric</w:t>
            </w:r>
          </w:p>
        </w:tc>
        <w:tc>
          <w:tcPr>
            <w:tcW w:w="1701" w:type="dxa"/>
          </w:tcPr>
          <w:p w14:paraId="27470F5C" w14:textId="77777777" w:rsidR="009B4399" w:rsidRDefault="009B4399" w:rsidP="00621500">
            <w:r>
              <w:t>1-6</w:t>
            </w:r>
          </w:p>
        </w:tc>
      </w:tr>
      <w:tr w:rsidR="009B4399" w14:paraId="7525E41D" w14:textId="77777777" w:rsidTr="009B4399">
        <w:tc>
          <w:tcPr>
            <w:tcW w:w="1560" w:type="dxa"/>
          </w:tcPr>
          <w:p w14:paraId="6466CA6F" w14:textId="77777777" w:rsidR="009B4399" w:rsidRDefault="009B4399" w:rsidP="009B4399">
            <w:pPr>
              <w:jc w:val="right"/>
            </w:pPr>
            <w:r>
              <w:t>4</w:t>
            </w:r>
          </w:p>
        </w:tc>
        <w:tc>
          <w:tcPr>
            <w:tcW w:w="3386" w:type="dxa"/>
          </w:tcPr>
          <w:p w14:paraId="5670F670" w14:textId="77777777" w:rsidR="009B4399" w:rsidRDefault="009B4399" w:rsidP="00621500">
            <w:r>
              <w:t>Junior Preliminary Cat 1</w:t>
            </w:r>
          </w:p>
        </w:tc>
        <w:tc>
          <w:tcPr>
            <w:tcW w:w="2993" w:type="dxa"/>
          </w:tcPr>
          <w:p w14:paraId="46AB1907" w14:textId="77777777" w:rsidR="009B4399" w:rsidRDefault="009B4399" w:rsidP="00621500">
            <w:r>
              <w:t>Childeric</w:t>
            </w:r>
          </w:p>
        </w:tc>
        <w:tc>
          <w:tcPr>
            <w:tcW w:w="1701" w:type="dxa"/>
          </w:tcPr>
          <w:p w14:paraId="2CEC026D" w14:textId="77777777" w:rsidR="009B4399" w:rsidRDefault="009B4399" w:rsidP="00621500">
            <w:r>
              <w:t>1-6</w:t>
            </w:r>
          </w:p>
        </w:tc>
      </w:tr>
      <w:tr w:rsidR="009B4399" w14:paraId="31F3139D" w14:textId="77777777" w:rsidTr="009B4399">
        <w:tc>
          <w:tcPr>
            <w:tcW w:w="1560" w:type="dxa"/>
          </w:tcPr>
          <w:p w14:paraId="49AD288B" w14:textId="77777777" w:rsidR="009B4399" w:rsidRDefault="009B4399" w:rsidP="009B4399">
            <w:pPr>
              <w:jc w:val="right"/>
            </w:pPr>
            <w:r>
              <w:t>5</w:t>
            </w:r>
          </w:p>
        </w:tc>
        <w:tc>
          <w:tcPr>
            <w:tcW w:w="3386" w:type="dxa"/>
          </w:tcPr>
          <w:p w14:paraId="12F927A7" w14:textId="77777777" w:rsidR="009B4399" w:rsidRDefault="009B4399" w:rsidP="00621500">
            <w:r>
              <w:t xml:space="preserve">Junior Preliminary Cat 2 </w:t>
            </w:r>
          </w:p>
        </w:tc>
        <w:tc>
          <w:tcPr>
            <w:tcW w:w="2993" w:type="dxa"/>
          </w:tcPr>
          <w:p w14:paraId="7B72EC42" w14:textId="77777777" w:rsidR="009B4399" w:rsidRDefault="009B4399" w:rsidP="00621500">
            <w:r>
              <w:t>Childeric</w:t>
            </w:r>
          </w:p>
        </w:tc>
        <w:tc>
          <w:tcPr>
            <w:tcW w:w="1701" w:type="dxa"/>
          </w:tcPr>
          <w:p w14:paraId="02DEA1D5" w14:textId="77777777" w:rsidR="009B4399" w:rsidRDefault="009B4399" w:rsidP="00621500">
            <w:r>
              <w:t>1-6</w:t>
            </w:r>
          </w:p>
        </w:tc>
      </w:tr>
      <w:tr w:rsidR="009B4399" w14:paraId="064F014C" w14:textId="77777777" w:rsidTr="009B4399">
        <w:tc>
          <w:tcPr>
            <w:tcW w:w="1560" w:type="dxa"/>
          </w:tcPr>
          <w:p w14:paraId="55444075" w14:textId="77777777" w:rsidR="009B4399" w:rsidRDefault="009B4399" w:rsidP="009B4399">
            <w:pPr>
              <w:jc w:val="right"/>
            </w:pPr>
            <w:r>
              <w:t>6</w:t>
            </w:r>
          </w:p>
        </w:tc>
        <w:tc>
          <w:tcPr>
            <w:tcW w:w="3386" w:type="dxa"/>
          </w:tcPr>
          <w:p w14:paraId="3669B1DB" w14:textId="77777777" w:rsidR="009B4399" w:rsidRDefault="009B4399" w:rsidP="00621500">
            <w:r>
              <w:t>Novice Cat 1</w:t>
            </w:r>
          </w:p>
        </w:tc>
        <w:tc>
          <w:tcPr>
            <w:tcW w:w="2993" w:type="dxa"/>
          </w:tcPr>
          <w:p w14:paraId="0FD8E0E0" w14:textId="77777777" w:rsidR="009B4399" w:rsidRDefault="009B4399" w:rsidP="00621500">
            <w:r>
              <w:t>Leinster Region</w:t>
            </w:r>
          </w:p>
        </w:tc>
        <w:tc>
          <w:tcPr>
            <w:tcW w:w="1701" w:type="dxa"/>
          </w:tcPr>
          <w:p w14:paraId="0E379B57" w14:textId="77777777" w:rsidR="009B4399" w:rsidRDefault="009B4399" w:rsidP="00621500">
            <w:r>
              <w:t>1-8</w:t>
            </w:r>
          </w:p>
        </w:tc>
      </w:tr>
      <w:tr w:rsidR="009B4399" w14:paraId="1329EDEC" w14:textId="77777777" w:rsidTr="009B4399">
        <w:tc>
          <w:tcPr>
            <w:tcW w:w="1560" w:type="dxa"/>
          </w:tcPr>
          <w:p w14:paraId="1FF165ED" w14:textId="77777777" w:rsidR="009B4399" w:rsidRDefault="009B4399" w:rsidP="009B4399">
            <w:pPr>
              <w:jc w:val="right"/>
            </w:pPr>
            <w:r>
              <w:t>7</w:t>
            </w:r>
          </w:p>
        </w:tc>
        <w:tc>
          <w:tcPr>
            <w:tcW w:w="3386" w:type="dxa"/>
          </w:tcPr>
          <w:p w14:paraId="0ADFFA1C" w14:textId="77777777" w:rsidR="009B4399" w:rsidRDefault="009B4399" w:rsidP="00621500">
            <w:r>
              <w:t>Novice Cat 2</w:t>
            </w:r>
          </w:p>
        </w:tc>
        <w:tc>
          <w:tcPr>
            <w:tcW w:w="2993" w:type="dxa"/>
          </w:tcPr>
          <w:p w14:paraId="4D8AC2D0" w14:textId="77777777" w:rsidR="009B4399" w:rsidRDefault="009B4399" w:rsidP="00621500">
            <w:proofErr w:type="spellStart"/>
            <w:r>
              <w:t>Drumindoo</w:t>
            </w:r>
            <w:proofErr w:type="spellEnd"/>
            <w:r>
              <w:t xml:space="preserve"> Stud</w:t>
            </w:r>
          </w:p>
        </w:tc>
        <w:tc>
          <w:tcPr>
            <w:tcW w:w="1701" w:type="dxa"/>
          </w:tcPr>
          <w:p w14:paraId="5F6079B5" w14:textId="77777777" w:rsidR="009B4399" w:rsidRDefault="009B4399" w:rsidP="00621500">
            <w:r>
              <w:t>1-8</w:t>
            </w:r>
          </w:p>
        </w:tc>
      </w:tr>
      <w:tr w:rsidR="009B4399" w14:paraId="1E1FFD70" w14:textId="77777777" w:rsidTr="009B4399">
        <w:tc>
          <w:tcPr>
            <w:tcW w:w="1560" w:type="dxa"/>
          </w:tcPr>
          <w:p w14:paraId="4A99300E" w14:textId="77777777" w:rsidR="009B4399" w:rsidRDefault="009B4399" w:rsidP="009B4399">
            <w:pPr>
              <w:jc w:val="right"/>
            </w:pPr>
            <w:r>
              <w:t>8</w:t>
            </w:r>
          </w:p>
        </w:tc>
        <w:tc>
          <w:tcPr>
            <w:tcW w:w="3386" w:type="dxa"/>
          </w:tcPr>
          <w:p w14:paraId="71D56133" w14:textId="77777777" w:rsidR="009B4399" w:rsidRDefault="009B4399" w:rsidP="00621500">
            <w:r>
              <w:t>Novice Cat 3</w:t>
            </w:r>
          </w:p>
        </w:tc>
        <w:tc>
          <w:tcPr>
            <w:tcW w:w="2993" w:type="dxa"/>
          </w:tcPr>
          <w:p w14:paraId="21FED2BF" w14:textId="77777777" w:rsidR="009B4399" w:rsidRDefault="009B4399" w:rsidP="00621500">
            <w:r>
              <w:t>North Munster Region</w:t>
            </w:r>
          </w:p>
        </w:tc>
        <w:tc>
          <w:tcPr>
            <w:tcW w:w="1701" w:type="dxa"/>
          </w:tcPr>
          <w:p w14:paraId="47E7AE8C" w14:textId="77777777" w:rsidR="009B4399" w:rsidRDefault="009B4399" w:rsidP="00621500">
            <w:r>
              <w:t>1-6</w:t>
            </w:r>
          </w:p>
        </w:tc>
      </w:tr>
      <w:tr w:rsidR="009B4399" w14:paraId="72D70E47" w14:textId="77777777" w:rsidTr="009B4399">
        <w:tc>
          <w:tcPr>
            <w:tcW w:w="1560" w:type="dxa"/>
          </w:tcPr>
          <w:p w14:paraId="4C4A7D97" w14:textId="77777777" w:rsidR="009B4399" w:rsidRDefault="009B4399" w:rsidP="009B4399">
            <w:pPr>
              <w:jc w:val="right"/>
            </w:pPr>
            <w:r>
              <w:t>9</w:t>
            </w:r>
          </w:p>
        </w:tc>
        <w:tc>
          <w:tcPr>
            <w:tcW w:w="3386" w:type="dxa"/>
          </w:tcPr>
          <w:p w14:paraId="60C0E3C5" w14:textId="77777777" w:rsidR="009B4399" w:rsidRDefault="009B4399" w:rsidP="00621500">
            <w:r>
              <w:t>Junior Novice Cat 1</w:t>
            </w:r>
          </w:p>
        </w:tc>
        <w:tc>
          <w:tcPr>
            <w:tcW w:w="2993" w:type="dxa"/>
          </w:tcPr>
          <w:p w14:paraId="62EED534" w14:textId="77777777" w:rsidR="009B4399" w:rsidRDefault="009B4399" w:rsidP="00621500">
            <w:r>
              <w:t>M&amp;S Simply Dressage</w:t>
            </w:r>
          </w:p>
        </w:tc>
        <w:tc>
          <w:tcPr>
            <w:tcW w:w="1701" w:type="dxa"/>
          </w:tcPr>
          <w:p w14:paraId="7F762785" w14:textId="77777777" w:rsidR="009B4399" w:rsidRDefault="009B4399" w:rsidP="00621500">
            <w:r>
              <w:t>1-6</w:t>
            </w:r>
          </w:p>
        </w:tc>
      </w:tr>
      <w:tr w:rsidR="009B4399" w14:paraId="60A434BD" w14:textId="77777777" w:rsidTr="009B4399">
        <w:tc>
          <w:tcPr>
            <w:tcW w:w="1560" w:type="dxa"/>
          </w:tcPr>
          <w:p w14:paraId="3F4BA876" w14:textId="77777777" w:rsidR="009B4399" w:rsidRDefault="009B4399" w:rsidP="009B4399">
            <w:pPr>
              <w:jc w:val="right"/>
            </w:pPr>
            <w:r>
              <w:t>10</w:t>
            </w:r>
          </w:p>
        </w:tc>
        <w:tc>
          <w:tcPr>
            <w:tcW w:w="3386" w:type="dxa"/>
          </w:tcPr>
          <w:p w14:paraId="548A9BA5" w14:textId="77777777" w:rsidR="009B4399" w:rsidRDefault="009B4399" w:rsidP="00621500">
            <w:r>
              <w:t>Junior Novice Cat 2</w:t>
            </w:r>
          </w:p>
        </w:tc>
        <w:tc>
          <w:tcPr>
            <w:tcW w:w="2993" w:type="dxa"/>
          </w:tcPr>
          <w:p w14:paraId="6481EE8B" w14:textId="77777777" w:rsidR="009B4399" w:rsidRDefault="009B4399" w:rsidP="00621500">
            <w:r>
              <w:t>Howden Insurance</w:t>
            </w:r>
          </w:p>
        </w:tc>
        <w:tc>
          <w:tcPr>
            <w:tcW w:w="1701" w:type="dxa"/>
          </w:tcPr>
          <w:p w14:paraId="67A93006" w14:textId="77777777" w:rsidR="009B4399" w:rsidRDefault="009B4399" w:rsidP="00621500">
            <w:r>
              <w:t>1-6</w:t>
            </w:r>
          </w:p>
        </w:tc>
      </w:tr>
      <w:tr w:rsidR="009B4399" w14:paraId="22336C9D" w14:textId="77777777" w:rsidTr="009B4399">
        <w:tc>
          <w:tcPr>
            <w:tcW w:w="1560" w:type="dxa"/>
          </w:tcPr>
          <w:p w14:paraId="16881958" w14:textId="77777777" w:rsidR="009B4399" w:rsidRDefault="009B4399" w:rsidP="009B4399">
            <w:pPr>
              <w:jc w:val="right"/>
            </w:pPr>
            <w:r>
              <w:t>11</w:t>
            </w:r>
          </w:p>
        </w:tc>
        <w:tc>
          <w:tcPr>
            <w:tcW w:w="3386" w:type="dxa"/>
          </w:tcPr>
          <w:p w14:paraId="7E4100E8" w14:textId="77777777" w:rsidR="009B4399" w:rsidRDefault="009B4399" w:rsidP="00621500">
            <w:r>
              <w:t>Elementary Cat 2</w:t>
            </w:r>
          </w:p>
        </w:tc>
        <w:tc>
          <w:tcPr>
            <w:tcW w:w="2993" w:type="dxa"/>
          </w:tcPr>
          <w:p w14:paraId="1ECCD079" w14:textId="77777777" w:rsidR="009B4399" w:rsidRDefault="009B4399" w:rsidP="00621500">
            <w:r>
              <w:t xml:space="preserve">JS </w:t>
            </w:r>
            <w:proofErr w:type="spellStart"/>
            <w:r>
              <w:t>Horsetrucks</w:t>
            </w:r>
            <w:proofErr w:type="spellEnd"/>
          </w:p>
        </w:tc>
        <w:tc>
          <w:tcPr>
            <w:tcW w:w="1701" w:type="dxa"/>
          </w:tcPr>
          <w:p w14:paraId="3266861A" w14:textId="77777777" w:rsidR="009B4399" w:rsidRDefault="009B4399" w:rsidP="00621500">
            <w:r>
              <w:t>1-10</w:t>
            </w:r>
          </w:p>
        </w:tc>
      </w:tr>
      <w:tr w:rsidR="009B4399" w14:paraId="103F636F" w14:textId="77777777" w:rsidTr="009B4399">
        <w:tc>
          <w:tcPr>
            <w:tcW w:w="1560" w:type="dxa"/>
          </w:tcPr>
          <w:p w14:paraId="29DA7C5B" w14:textId="77777777" w:rsidR="009B4399" w:rsidRDefault="009B4399" w:rsidP="009B4399">
            <w:pPr>
              <w:jc w:val="right"/>
            </w:pPr>
            <w:r>
              <w:t>12</w:t>
            </w:r>
          </w:p>
        </w:tc>
        <w:tc>
          <w:tcPr>
            <w:tcW w:w="3386" w:type="dxa"/>
          </w:tcPr>
          <w:p w14:paraId="3DE1872D" w14:textId="77777777" w:rsidR="009B4399" w:rsidRDefault="009B4399" w:rsidP="00621500">
            <w:r>
              <w:t>Elementary Cat 3</w:t>
            </w:r>
          </w:p>
        </w:tc>
        <w:tc>
          <w:tcPr>
            <w:tcW w:w="2993" w:type="dxa"/>
          </w:tcPr>
          <w:p w14:paraId="100B9434" w14:textId="77777777" w:rsidR="009B4399" w:rsidRDefault="009B4399" w:rsidP="00621500">
            <w:r>
              <w:t>SVS Equine</w:t>
            </w:r>
          </w:p>
        </w:tc>
        <w:tc>
          <w:tcPr>
            <w:tcW w:w="1701" w:type="dxa"/>
          </w:tcPr>
          <w:p w14:paraId="274153FA" w14:textId="77777777" w:rsidR="009B4399" w:rsidRDefault="009B4399" w:rsidP="00621500">
            <w:r>
              <w:t>1-6</w:t>
            </w:r>
          </w:p>
        </w:tc>
      </w:tr>
      <w:tr w:rsidR="009B4399" w14:paraId="5447B19D" w14:textId="77777777" w:rsidTr="009B4399">
        <w:tc>
          <w:tcPr>
            <w:tcW w:w="1560" w:type="dxa"/>
          </w:tcPr>
          <w:p w14:paraId="6AD642FB" w14:textId="77777777" w:rsidR="009B4399" w:rsidRDefault="009B4399" w:rsidP="009B4399">
            <w:pPr>
              <w:jc w:val="right"/>
            </w:pPr>
            <w:r>
              <w:t>13</w:t>
            </w:r>
          </w:p>
        </w:tc>
        <w:tc>
          <w:tcPr>
            <w:tcW w:w="3386" w:type="dxa"/>
          </w:tcPr>
          <w:p w14:paraId="38D49716" w14:textId="77777777" w:rsidR="009B4399" w:rsidRDefault="009B4399" w:rsidP="00621500">
            <w:r>
              <w:t>Junior Elementary Cat 2</w:t>
            </w:r>
          </w:p>
        </w:tc>
        <w:tc>
          <w:tcPr>
            <w:tcW w:w="2993" w:type="dxa"/>
          </w:tcPr>
          <w:p w14:paraId="4EB5033A" w14:textId="77777777" w:rsidR="009B4399" w:rsidRDefault="009B4399" w:rsidP="00621500">
            <w:r>
              <w:t>KSB Equine</w:t>
            </w:r>
          </w:p>
        </w:tc>
        <w:tc>
          <w:tcPr>
            <w:tcW w:w="1701" w:type="dxa"/>
          </w:tcPr>
          <w:p w14:paraId="1149B8EA" w14:textId="77777777" w:rsidR="009B4399" w:rsidRDefault="009B4399" w:rsidP="00621500">
            <w:r>
              <w:t>1-6</w:t>
            </w:r>
          </w:p>
        </w:tc>
      </w:tr>
      <w:tr w:rsidR="009B4399" w14:paraId="1380976C" w14:textId="77777777" w:rsidTr="009B4399">
        <w:tc>
          <w:tcPr>
            <w:tcW w:w="1560" w:type="dxa"/>
          </w:tcPr>
          <w:p w14:paraId="5D75AE3F" w14:textId="77777777" w:rsidR="009B4399" w:rsidRDefault="009B4399" w:rsidP="009B4399">
            <w:pPr>
              <w:jc w:val="right"/>
            </w:pPr>
            <w:r>
              <w:t>14</w:t>
            </w:r>
          </w:p>
        </w:tc>
        <w:tc>
          <w:tcPr>
            <w:tcW w:w="3386" w:type="dxa"/>
          </w:tcPr>
          <w:p w14:paraId="06AA9B67" w14:textId="77777777" w:rsidR="009B4399" w:rsidRDefault="009B4399" w:rsidP="00621500">
            <w:r>
              <w:t>Medium Cat 2</w:t>
            </w:r>
          </w:p>
        </w:tc>
        <w:tc>
          <w:tcPr>
            <w:tcW w:w="2993" w:type="dxa"/>
          </w:tcPr>
          <w:p w14:paraId="5A188333" w14:textId="77777777" w:rsidR="009B4399" w:rsidRDefault="009B4399" w:rsidP="00621500">
            <w:r>
              <w:t>Howden Insurance</w:t>
            </w:r>
          </w:p>
        </w:tc>
        <w:tc>
          <w:tcPr>
            <w:tcW w:w="1701" w:type="dxa"/>
          </w:tcPr>
          <w:p w14:paraId="796E31FC" w14:textId="77777777" w:rsidR="009B4399" w:rsidRDefault="009B4399" w:rsidP="00621500">
            <w:r>
              <w:t>1-6</w:t>
            </w:r>
          </w:p>
        </w:tc>
      </w:tr>
      <w:tr w:rsidR="009B4399" w14:paraId="23BC396E" w14:textId="77777777" w:rsidTr="009B4399">
        <w:tc>
          <w:tcPr>
            <w:tcW w:w="1560" w:type="dxa"/>
          </w:tcPr>
          <w:p w14:paraId="473DBBE9" w14:textId="77777777" w:rsidR="009B4399" w:rsidRDefault="009B4399" w:rsidP="009B4399">
            <w:pPr>
              <w:jc w:val="right"/>
            </w:pPr>
            <w:r>
              <w:t>15</w:t>
            </w:r>
          </w:p>
        </w:tc>
        <w:tc>
          <w:tcPr>
            <w:tcW w:w="3386" w:type="dxa"/>
          </w:tcPr>
          <w:p w14:paraId="265EC3E5" w14:textId="77777777" w:rsidR="009B4399" w:rsidRDefault="009B4399" w:rsidP="00621500">
            <w:r>
              <w:t>Medium Cat 3</w:t>
            </w:r>
          </w:p>
        </w:tc>
        <w:tc>
          <w:tcPr>
            <w:tcW w:w="2993" w:type="dxa"/>
          </w:tcPr>
          <w:p w14:paraId="1C8DF166" w14:textId="77777777" w:rsidR="009B4399" w:rsidRDefault="009B4399" w:rsidP="00621500">
            <w:r>
              <w:t>Howden Insurance</w:t>
            </w:r>
          </w:p>
        </w:tc>
        <w:tc>
          <w:tcPr>
            <w:tcW w:w="1701" w:type="dxa"/>
          </w:tcPr>
          <w:p w14:paraId="0C729B4B" w14:textId="77777777" w:rsidR="009B4399" w:rsidRDefault="009B4399" w:rsidP="00621500">
            <w:r>
              <w:t>1-6</w:t>
            </w:r>
          </w:p>
        </w:tc>
      </w:tr>
      <w:tr w:rsidR="009B4399" w14:paraId="389EDB22" w14:textId="77777777" w:rsidTr="009B4399">
        <w:tc>
          <w:tcPr>
            <w:tcW w:w="1560" w:type="dxa"/>
          </w:tcPr>
          <w:p w14:paraId="06F3F8BF" w14:textId="77777777" w:rsidR="009B4399" w:rsidRDefault="009B4399" w:rsidP="009B4399">
            <w:pPr>
              <w:jc w:val="right"/>
            </w:pPr>
            <w:r>
              <w:t>16</w:t>
            </w:r>
          </w:p>
        </w:tc>
        <w:tc>
          <w:tcPr>
            <w:tcW w:w="3386" w:type="dxa"/>
          </w:tcPr>
          <w:p w14:paraId="589A6B50" w14:textId="77777777" w:rsidR="009B4399" w:rsidRDefault="009B4399" w:rsidP="00621500">
            <w:r>
              <w:t>Advanced Medium Cat 2</w:t>
            </w:r>
          </w:p>
        </w:tc>
        <w:tc>
          <w:tcPr>
            <w:tcW w:w="2993" w:type="dxa"/>
          </w:tcPr>
          <w:p w14:paraId="3713B12F" w14:textId="77777777" w:rsidR="009B4399" w:rsidRDefault="009B4399" w:rsidP="00621500">
            <w:r>
              <w:t>Northern Region</w:t>
            </w:r>
          </w:p>
        </w:tc>
        <w:tc>
          <w:tcPr>
            <w:tcW w:w="1701" w:type="dxa"/>
          </w:tcPr>
          <w:p w14:paraId="098118BE" w14:textId="77777777" w:rsidR="009B4399" w:rsidRDefault="009B4399" w:rsidP="00621500">
            <w:r>
              <w:t>1-5</w:t>
            </w:r>
          </w:p>
        </w:tc>
      </w:tr>
      <w:tr w:rsidR="009B4399" w14:paraId="6D54D432" w14:textId="77777777" w:rsidTr="009B4399">
        <w:tc>
          <w:tcPr>
            <w:tcW w:w="1560" w:type="dxa"/>
          </w:tcPr>
          <w:p w14:paraId="41498456" w14:textId="77777777" w:rsidR="009B4399" w:rsidRDefault="009B4399" w:rsidP="009B4399">
            <w:pPr>
              <w:jc w:val="right"/>
            </w:pPr>
            <w:r>
              <w:t>17</w:t>
            </w:r>
          </w:p>
        </w:tc>
        <w:tc>
          <w:tcPr>
            <w:tcW w:w="3386" w:type="dxa"/>
          </w:tcPr>
          <w:p w14:paraId="3C66C10B" w14:textId="77777777" w:rsidR="009B4399" w:rsidRDefault="009B4399" w:rsidP="00621500">
            <w:r>
              <w:t>Advanced Medium Cat 3</w:t>
            </w:r>
          </w:p>
        </w:tc>
        <w:tc>
          <w:tcPr>
            <w:tcW w:w="2993" w:type="dxa"/>
          </w:tcPr>
          <w:p w14:paraId="4D0888C1" w14:textId="77777777" w:rsidR="009B4399" w:rsidRDefault="009B4399" w:rsidP="00621500">
            <w:r>
              <w:t>Midlands &amp; Western Region</w:t>
            </w:r>
          </w:p>
        </w:tc>
        <w:tc>
          <w:tcPr>
            <w:tcW w:w="1701" w:type="dxa"/>
          </w:tcPr>
          <w:p w14:paraId="5B733212" w14:textId="77777777" w:rsidR="009B4399" w:rsidRDefault="009B4399" w:rsidP="00621500">
            <w:r>
              <w:t>1-6</w:t>
            </w:r>
          </w:p>
        </w:tc>
      </w:tr>
      <w:tr w:rsidR="009B4399" w14:paraId="70A20D91" w14:textId="77777777" w:rsidTr="009B4399">
        <w:tc>
          <w:tcPr>
            <w:tcW w:w="1560" w:type="dxa"/>
          </w:tcPr>
          <w:p w14:paraId="6A5D8570" w14:textId="77777777" w:rsidR="009B4399" w:rsidRDefault="009B4399" w:rsidP="009B4399">
            <w:pPr>
              <w:jc w:val="right"/>
            </w:pPr>
            <w:r>
              <w:t>18</w:t>
            </w:r>
          </w:p>
        </w:tc>
        <w:tc>
          <w:tcPr>
            <w:tcW w:w="3386" w:type="dxa"/>
          </w:tcPr>
          <w:p w14:paraId="20D4FC85" w14:textId="77777777" w:rsidR="009B4399" w:rsidRDefault="009B4399" w:rsidP="00621500">
            <w:r>
              <w:t>Advanced</w:t>
            </w:r>
          </w:p>
        </w:tc>
        <w:tc>
          <w:tcPr>
            <w:tcW w:w="2993" w:type="dxa"/>
          </w:tcPr>
          <w:p w14:paraId="25E84433" w14:textId="77777777" w:rsidR="009B4399" w:rsidRDefault="009B4399" w:rsidP="00621500">
            <w:r>
              <w:t>South Munster Region</w:t>
            </w:r>
          </w:p>
        </w:tc>
        <w:tc>
          <w:tcPr>
            <w:tcW w:w="1701" w:type="dxa"/>
          </w:tcPr>
          <w:p w14:paraId="5A8D0FC0" w14:textId="77777777" w:rsidR="009B4399" w:rsidRDefault="009B4399" w:rsidP="00621500">
            <w:r>
              <w:t>1-6</w:t>
            </w:r>
          </w:p>
        </w:tc>
      </w:tr>
      <w:tr w:rsidR="009B4399" w14:paraId="3338DC45" w14:textId="77777777" w:rsidTr="009B4399">
        <w:tc>
          <w:tcPr>
            <w:tcW w:w="1560" w:type="dxa"/>
          </w:tcPr>
          <w:p w14:paraId="13EF6532" w14:textId="77777777" w:rsidR="009B4399" w:rsidRDefault="009B4399" w:rsidP="009B4399">
            <w:pPr>
              <w:jc w:val="right"/>
            </w:pPr>
            <w:r>
              <w:t>19</w:t>
            </w:r>
          </w:p>
        </w:tc>
        <w:tc>
          <w:tcPr>
            <w:tcW w:w="3386" w:type="dxa"/>
          </w:tcPr>
          <w:p w14:paraId="6209E9D5" w14:textId="77777777" w:rsidR="009B4399" w:rsidRDefault="009B4399" w:rsidP="00621500">
            <w:r>
              <w:t>PSG</w:t>
            </w:r>
          </w:p>
        </w:tc>
        <w:tc>
          <w:tcPr>
            <w:tcW w:w="2993" w:type="dxa"/>
          </w:tcPr>
          <w:p w14:paraId="315C72D6" w14:textId="77777777" w:rsidR="009B4399" w:rsidRDefault="009B4399" w:rsidP="00621500">
            <w:r>
              <w:t>E.I.S.</w:t>
            </w:r>
          </w:p>
        </w:tc>
        <w:tc>
          <w:tcPr>
            <w:tcW w:w="1701" w:type="dxa"/>
          </w:tcPr>
          <w:p w14:paraId="42AE4925" w14:textId="77777777" w:rsidR="009B4399" w:rsidRDefault="009B4399" w:rsidP="00621500">
            <w:r>
              <w:t>1-6</w:t>
            </w:r>
          </w:p>
        </w:tc>
      </w:tr>
      <w:tr w:rsidR="009B4399" w14:paraId="3756DA28" w14:textId="77777777" w:rsidTr="009B4399">
        <w:tc>
          <w:tcPr>
            <w:tcW w:w="1560" w:type="dxa"/>
          </w:tcPr>
          <w:p w14:paraId="27671604" w14:textId="77777777" w:rsidR="009B4399" w:rsidRDefault="009B4399" w:rsidP="009B4399">
            <w:pPr>
              <w:jc w:val="right"/>
            </w:pPr>
            <w:r>
              <w:t>20</w:t>
            </w:r>
          </w:p>
        </w:tc>
        <w:tc>
          <w:tcPr>
            <w:tcW w:w="3386" w:type="dxa"/>
          </w:tcPr>
          <w:p w14:paraId="38C44DDA" w14:textId="77777777" w:rsidR="009B4399" w:rsidRDefault="009B4399" w:rsidP="00621500">
            <w:r>
              <w:t>Inter I</w:t>
            </w:r>
          </w:p>
        </w:tc>
        <w:tc>
          <w:tcPr>
            <w:tcW w:w="2993" w:type="dxa"/>
          </w:tcPr>
          <w:p w14:paraId="5DEB7916" w14:textId="77777777" w:rsidR="009B4399" w:rsidRDefault="009B4399" w:rsidP="00621500">
            <w:r>
              <w:t>E.I.S.</w:t>
            </w:r>
          </w:p>
        </w:tc>
        <w:tc>
          <w:tcPr>
            <w:tcW w:w="1701" w:type="dxa"/>
          </w:tcPr>
          <w:p w14:paraId="2D91397A" w14:textId="77777777" w:rsidR="009B4399" w:rsidRDefault="009B4399" w:rsidP="00621500">
            <w:r>
              <w:t>1-6</w:t>
            </w:r>
          </w:p>
        </w:tc>
      </w:tr>
      <w:tr w:rsidR="009B4399" w14:paraId="559BB638" w14:textId="77777777" w:rsidTr="009B4399">
        <w:tc>
          <w:tcPr>
            <w:tcW w:w="1560" w:type="dxa"/>
          </w:tcPr>
          <w:p w14:paraId="19FC0C65" w14:textId="77777777" w:rsidR="009B4399" w:rsidRDefault="009B4399" w:rsidP="009B4399">
            <w:pPr>
              <w:jc w:val="right"/>
            </w:pPr>
            <w:r>
              <w:t>21</w:t>
            </w:r>
          </w:p>
        </w:tc>
        <w:tc>
          <w:tcPr>
            <w:tcW w:w="3386" w:type="dxa"/>
          </w:tcPr>
          <w:p w14:paraId="75744CB0" w14:textId="77777777" w:rsidR="009B4399" w:rsidRDefault="009B4399" w:rsidP="00621500">
            <w:r>
              <w:t>Inter II</w:t>
            </w:r>
          </w:p>
        </w:tc>
        <w:tc>
          <w:tcPr>
            <w:tcW w:w="2993" w:type="dxa"/>
          </w:tcPr>
          <w:p w14:paraId="09AEFF84" w14:textId="77777777" w:rsidR="009B4399" w:rsidRDefault="009B4399" w:rsidP="00621500">
            <w:r>
              <w:t>E.I.S.</w:t>
            </w:r>
          </w:p>
        </w:tc>
        <w:tc>
          <w:tcPr>
            <w:tcW w:w="1701" w:type="dxa"/>
          </w:tcPr>
          <w:p w14:paraId="198D1CEF" w14:textId="77777777" w:rsidR="009B4399" w:rsidRDefault="009B4399" w:rsidP="00621500">
            <w:r>
              <w:t>1-3</w:t>
            </w:r>
          </w:p>
        </w:tc>
      </w:tr>
      <w:tr w:rsidR="009B4399" w14:paraId="2CDB5DE6" w14:textId="77777777" w:rsidTr="009B4399">
        <w:tc>
          <w:tcPr>
            <w:tcW w:w="1560" w:type="dxa"/>
          </w:tcPr>
          <w:p w14:paraId="51AA616D" w14:textId="77777777" w:rsidR="009B4399" w:rsidRDefault="009B4399" w:rsidP="009B4399">
            <w:pPr>
              <w:jc w:val="right"/>
            </w:pPr>
            <w:r>
              <w:t>22</w:t>
            </w:r>
          </w:p>
        </w:tc>
        <w:tc>
          <w:tcPr>
            <w:tcW w:w="3386" w:type="dxa"/>
          </w:tcPr>
          <w:p w14:paraId="10687FB2" w14:textId="77777777" w:rsidR="009B4399" w:rsidRDefault="009B4399" w:rsidP="00621500">
            <w:r>
              <w:t>Grand Prix</w:t>
            </w:r>
          </w:p>
        </w:tc>
        <w:tc>
          <w:tcPr>
            <w:tcW w:w="2993" w:type="dxa"/>
          </w:tcPr>
          <w:p w14:paraId="13F79520" w14:textId="77777777" w:rsidR="009B4399" w:rsidRDefault="009B4399" w:rsidP="00621500">
            <w:r>
              <w:t>E.I.S.</w:t>
            </w:r>
          </w:p>
        </w:tc>
        <w:tc>
          <w:tcPr>
            <w:tcW w:w="1701" w:type="dxa"/>
          </w:tcPr>
          <w:p w14:paraId="1C20AEB7" w14:textId="77777777" w:rsidR="009B4399" w:rsidRDefault="009B4399" w:rsidP="00621500">
            <w:r>
              <w:t>1-5</w:t>
            </w:r>
          </w:p>
        </w:tc>
      </w:tr>
      <w:tr w:rsidR="009B4399" w14:paraId="01AE92CC" w14:textId="77777777" w:rsidTr="009B4399">
        <w:tc>
          <w:tcPr>
            <w:tcW w:w="1560" w:type="dxa"/>
          </w:tcPr>
          <w:p w14:paraId="76AE1BF7" w14:textId="77777777" w:rsidR="009B4399" w:rsidRDefault="009B4399" w:rsidP="009B4399">
            <w:pPr>
              <w:jc w:val="right"/>
            </w:pPr>
            <w:r>
              <w:t>23</w:t>
            </w:r>
          </w:p>
        </w:tc>
        <w:tc>
          <w:tcPr>
            <w:tcW w:w="3386" w:type="dxa"/>
          </w:tcPr>
          <w:p w14:paraId="1073C3A7" w14:textId="77777777" w:rsidR="009B4399" w:rsidRDefault="009B4399" w:rsidP="00621500">
            <w:r>
              <w:t>FEI Ponies</w:t>
            </w:r>
          </w:p>
        </w:tc>
        <w:tc>
          <w:tcPr>
            <w:tcW w:w="2993" w:type="dxa"/>
          </w:tcPr>
          <w:p w14:paraId="442586F4" w14:textId="77777777" w:rsidR="009B4399" w:rsidRDefault="009B4399" w:rsidP="00621500">
            <w:r>
              <w:t>E.I.S.</w:t>
            </w:r>
          </w:p>
        </w:tc>
        <w:tc>
          <w:tcPr>
            <w:tcW w:w="1701" w:type="dxa"/>
          </w:tcPr>
          <w:p w14:paraId="6EB71BB3" w14:textId="77777777" w:rsidR="009B4399" w:rsidRDefault="009B4399" w:rsidP="00621500">
            <w:r>
              <w:t>1-5</w:t>
            </w:r>
          </w:p>
        </w:tc>
      </w:tr>
      <w:tr w:rsidR="009B4399" w14:paraId="6D0D76B3" w14:textId="77777777" w:rsidTr="009B4399">
        <w:tc>
          <w:tcPr>
            <w:tcW w:w="1560" w:type="dxa"/>
          </w:tcPr>
          <w:p w14:paraId="21425DD3" w14:textId="77777777" w:rsidR="009B4399" w:rsidRDefault="009B4399" w:rsidP="009B4399">
            <w:pPr>
              <w:jc w:val="right"/>
            </w:pPr>
            <w:r>
              <w:t>24</w:t>
            </w:r>
          </w:p>
        </w:tc>
        <w:tc>
          <w:tcPr>
            <w:tcW w:w="3386" w:type="dxa"/>
          </w:tcPr>
          <w:p w14:paraId="0A162699" w14:textId="77777777" w:rsidR="009B4399" w:rsidRDefault="009B4399" w:rsidP="00621500">
            <w:r>
              <w:t>FEI Children on Horses</w:t>
            </w:r>
          </w:p>
        </w:tc>
        <w:tc>
          <w:tcPr>
            <w:tcW w:w="2993" w:type="dxa"/>
          </w:tcPr>
          <w:p w14:paraId="0ED375E1" w14:textId="77777777" w:rsidR="009B4399" w:rsidRDefault="009B4399" w:rsidP="00621500">
            <w:r>
              <w:t>E.I.S.</w:t>
            </w:r>
          </w:p>
        </w:tc>
        <w:tc>
          <w:tcPr>
            <w:tcW w:w="1701" w:type="dxa"/>
          </w:tcPr>
          <w:p w14:paraId="615DF85A" w14:textId="77777777" w:rsidR="009B4399" w:rsidRDefault="009B4399" w:rsidP="00621500">
            <w:r>
              <w:t>1-2</w:t>
            </w:r>
          </w:p>
        </w:tc>
      </w:tr>
      <w:tr w:rsidR="009B4399" w14:paraId="70F27295" w14:textId="77777777" w:rsidTr="009B4399">
        <w:tc>
          <w:tcPr>
            <w:tcW w:w="1560" w:type="dxa"/>
          </w:tcPr>
          <w:p w14:paraId="388FA158" w14:textId="77777777" w:rsidR="009B4399" w:rsidRDefault="009B4399" w:rsidP="009B4399">
            <w:pPr>
              <w:jc w:val="right"/>
            </w:pPr>
            <w:r>
              <w:t>25-29</w:t>
            </w:r>
          </w:p>
        </w:tc>
        <w:tc>
          <w:tcPr>
            <w:tcW w:w="3386" w:type="dxa"/>
          </w:tcPr>
          <w:p w14:paraId="792D9198" w14:textId="77777777" w:rsidR="009B4399" w:rsidRDefault="009B4399" w:rsidP="00621500">
            <w:r>
              <w:t>Novice, Elementary, Medium, Adv Medium, FEI Pony, FEI Junior &amp; PSG/Inter I Freestyles</w:t>
            </w:r>
          </w:p>
        </w:tc>
        <w:tc>
          <w:tcPr>
            <w:tcW w:w="2993" w:type="dxa"/>
          </w:tcPr>
          <w:p w14:paraId="6437723F" w14:textId="77777777" w:rsidR="009B4399" w:rsidRDefault="009B4399" w:rsidP="00621500">
            <w:r>
              <w:t>Botanica International</w:t>
            </w:r>
          </w:p>
        </w:tc>
        <w:tc>
          <w:tcPr>
            <w:tcW w:w="1701" w:type="dxa"/>
          </w:tcPr>
          <w:p w14:paraId="3E26C8CF" w14:textId="77777777" w:rsidR="009B4399" w:rsidRDefault="009B4399" w:rsidP="00621500">
            <w:r>
              <w:t>1-6</w:t>
            </w:r>
          </w:p>
        </w:tc>
      </w:tr>
      <w:tr w:rsidR="009B4399" w14:paraId="2A194802" w14:textId="77777777" w:rsidTr="009B4399">
        <w:tc>
          <w:tcPr>
            <w:tcW w:w="1560" w:type="dxa"/>
          </w:tcPr>
          <w:p w14:paraId="20229F9D" w14:textId="77777777" w:rsidR="009B4399" w:rsidRDefault="009B4399" w:rsidP="009B4399">
            <w:pPr>
              <w:jc w:val="right"/>
            </w:pPr>
            <w:r>
              <w:t>30</w:t>
            </w:r>
          </w:p>
        </w:tc>
        <w:tc>
          <w:tcPr>
            <w:tcW w:w="3386" w:type="dxa"/>
          </w:tcPr>
          <w:p w14:paraId="6B5209A6" w14:textId="77777777" w:rsidR="009B4399" w:rsidRDefault="009B4399" w:rsidP="00621500">
            <w:r>
              <w:t>Inter II/GP Freestyle</w:t>
            </w:r>
          </w:p>
        </w:tc>
        <w:tc>
          <w:tcPr>
            <w:tcW w:w="2993" w:type="dxa"/>
          </w:tcPr>
          <w:p w14:paraId="45490750" w14:textId="77777777" w:rsidR="009B4399" w:rsidRDefault="009B4399" w:rsidP="00621500">
            <w:r>
              <w:t>Sandra Blake Farrell Dressage</w:t>
            </w:r>
          </w:p>
        </w:tc>
        <w:tc>
          <w:tcPr>
            <w:tcW w:w="1701" w:type="dxa"/>
          </w:tcPr>
          <w:p w14:paraId="1DAA5205" w14:textId="77777777" w:rsidR="009B4399" w:rsidRDefault="009B4399" w:rsidP="00621500">
            <w:r>
              <w:t>1-3</w:t>
            </w:r>
          </w:p>
        </w:tc>
      </w:tr>
      <w:tr w:rsidR="009B4399" w14:paraId="04D62710" w14:textId="77777777" w:rsidTr="009B4399">
        <w:tc>
          <w:tcPr>
            <w:tcW w:w="1560" w:type="dxa"/>
          </w:tcPr>
          <w:p w14:paraId="26EC456D" w14:textId="77777777" w:rsidR="009B4399" w:rsidRDefault="009B4399" w:rsidP="009B4399">
            <w:pPr>
              <w:jc w:val="right"/>
            </w:pPr>
            <w:r>
              <w:t>32-35</w:t>
            </w:r>
          </w:p>
        </w:tc>
        <w:tc>
          <w:tcPr>
            <w:tcW w:w="3386" w:type="dxa"/>
          </w:tcPr>
          <w:p w14:paraId="51303220" w14:textId="77777777" w:rsidR="009B4399" w:rsidRDefault="009B4399" w:rsidP="00621500">
            <w:r>
              <w:t>Young Horse 4yr old</w:t>
            </w:r>
          </w:p>
        </w:tc>
        <w:tc>
          <w:tcPr>
            <w:tcW w:w="2993" w:type="dxa"/>
          </w:tcPr>
          <w:p w14:paraId="40FFD310" w14:textId="77777777" w:rsidR="009B4399" w:rsidRDefault="009B4399" w:rsidP="00621500">
            <w:r>
              <w:t>Eastern Region</w:t>
            </w:r>
          </w:p>
        </w:tc>
        <w:tc>
          <w:tcPr>
            <w:tcW w:w="1701" w:type="dxa"/>
          </w:tcPr>
          <w:p w14:paraId="3150D3B2" w14:textId="77777777" w:rsidR="009B4399" w:rsidRDefault="009B4399" w:rsidP="00621500">
            <w:r>
              <w:t>1-3</w:t>
            </w:r>
          </w:p>
        </w:tc>
      </w:tr>
      <w:tr w:rsidR="009B4399" w14:paraId="7D625779" w14:textId="77777777" w:rsidTr="009B4399">
        <w:tc>
          <w:tcPr>
            <w:tcW w:w="1560" w:type="dxa"/>
          </w:tcPr>
          <w:p w14:paraId="26A54AA9" w14:textId="77777777" w:rsidR="009B4399" w:rsidRDefault="009B4399" w:rsidP="009B4399">
            <w:pPr>
              <w:jc w:val="right"/>
            </w:pPr>
            <w:r>
              <w:t>33</w:t>
            </w:r>
          </w:p>
        </w:tc>
        <w:tc>
          <w:tcPr>
            <w:tcW w:w="3386" w:type="dxa"/>
          </w:tcPr>
          <w:p w14:paraId="2E2DF190" w14:textId="77777777" w:rsidR="009B4399" w:rsidRDefault="009B4399" w:rsidP="00621500">
            <w:r>
              <w:t>Young Horse 5yr old</w:t>
            </w:r>
          </w:p>
        </w:tc>
        <w:tc>
          <w:tcPr>
            <w:tcW w:w="2993" w:type="dxa"/>
          </w:tcPr>
          <w:p w14:paraId="3398F5AF" w14:textId="77777777" w:rsidR="009B4399" w:rsidRDefault="009B4399" w:rsidP="00621500">
            <w:r>
              <w:t>South East Region</w:t>
            </w:r>
          </w:p>
        </w:tc>
        <w:tc>
          <w:tcPr>
            <w:tcW w:w="1701" w:type="dxa"/>
          </w:tcPr>
          <w:p w14:paraId="0E160249" w14:textId="77777777" w:rsidR="009B4399" w:rsidRDefault="009B4399" w:rsidP="00621500">
            <w:r>
              <w:t>1-6</w:t>
            </w:r>
          </w:p>
        </w:tc>
      </w:tr>
      <w:tr w:rsidR="009B4399" w14:paraId="3951D17F" w14:textId="77777777" w:rsidTr="009B4399">
        <w:tc>
          <w:tcPr>
            <w:tcW w:w="1560" w:type="dxa"/>
          </w:tcPr>
          <w:p w14:paraId="40C2BC8F" w14:textId="77777777" w:rsidR="009B4399" w:rsidRDefault="009B4399" w:rsidP="009B4399">
            <w:pPr>
              <w:jc w:val="right"/>
            </w:pPr>
            <w:r>
              <w:t>34</w:t>
            </w:r>
          </w:p>
        </w:tc>
        <w:tc>
          <w:tcPr>
            <w:tcW w:w="3386" w:type="dxa"/>
          </w:tcPr>
          <w:p w14:paraId="09C8A0AE" w14:textId="77777777" w:rsidR="009B4399" w:rsidRDefault="009B4399" w:rsidP="00621500">
            <w:r>
              <w:t>Young Horse 6yr old</w:t>
            </w:r>
          </w:p>
        </w:tc>
        <w:tc>
          <w:tcPr>
            <w:tcW w:w="2993" w:type="dxa"/>
          </w:tcPr>
          <w:p w14:paraId="70C8E7CF" w14:textId="77777777" w:rsidR="009B4399" w:rsidRDefault="009B4399" w:rsidP="00621500">
            <w:r>
              <w:t>Para Equestrian Ireland</w:t>
            </w:r>
          </w:p>
        </w:tc>
        <w:tc>
          <w:tcPr>
            <w:tcW w:w="1701" w:type="dxa"/>
          </w:tcPr>
          <w:p w14:paraId="6671DDAB" w14:textId="77777777" w:rsidR="009B4399" w:rsidRDefault="009B4399" w:rsidP="00621500">
            <w:r>
              <w:t>1-6</w:t>
            </w:r>
          </w:p>
        </w:tc>
      </w:tr>
      <w:tr w:rsidR="009B4399" w14:paraId="4FECCE98" w14:textId="77777777" w:rsidTr="009B4399">
        <w:tc>
          <w:tcPr>
            <w:tcW w:w="1560" w:type="dxa"/>
          </w:tcPr>
          <w:p w14:paraId="12DECFF4" w14:textId="77777777" w:rsidR="009B4399" w:rsidRDefault="009B4399" w:rsidP="009B4399">
            <w:pPr>
              <w:jc w:val="right"/>
            </w:pPr>
            <w:r>
              <w:t>35</w:t>
            </w:r>
          </w:p>
        </w:tc>
        <w:tc>
          <w:tcPr>
            <w:tcW w:w="3386" w:type="dxa"/>
          </w:tcPr>
          <w:p w14:paraId="08DC7CD1" w14:textId="77777777" w:rsidR="009B4399" w:rsidRDefault="009B4399" w:rsidP="00621500">
            <w:r>
              <w:t>Young Horse 7yr old</w:t>
            </w:r>
          </w:p>
        </w:tc>
        <w:tc>
          <w:tcPr>
            <w:tcW w:w="2993" w:type="dxa"/>
          </w:tcPr>
          <w:p w14:paraId="0DAD01BF" w14:textId="77777777" w:rsidR="009B4399" w:rsidRDefault="009B4399" w:rsidP="00621500">
            <w:r>
              <w:t>Para Equestrian Ireland</w:t>
            </w:r>
          </w:p>
        </w:tc>
        <w:tc>
          <w:tcPr>
            <w:tcW w:w="1701" w:type="dxa"/>
          </w:tcPr>
          <w:p w14:paraId="4128A91F" w14:textId="77777777" w:rsidR="009B4399" w:rsidRDefault="009B4399" w:rsidP="00621500">
            <w:r>
              <w:t>1</w:t>
            </w:r>
          </w:p>
        </w:tc>
      </w:tr>
      <w:tr w:rsidR="009B4399" w14:paraId="4C3536ED" w14:textId="77777777" w:rsidTr="009B4399">
        <w:tc>
          <w:tcPr>
            <w:tcW w:w="1560" w:type="dxa"/>
          </w:tcPr>
          <w:p w14:paraId="4ABE903C" w14:textId="77777777" w:rsidR="009B4399" w:rsidRDefault="009B4399" w:rsidP="009B4399">
            <w:pPr>
              <w:jc w:val="right"/>
            </w:pPr>
            <w:r>
              <w:t>36</w:t>
            </w:r>
          </w:p>
        </w:tc>
        <w:tc>
          <w:tcPr>
            <w:tcW w:w="3386" w:type="dxa"/>
          </w:tcPr>
          <w:p w14:paraId="0BB020AC" w14:textId="77777777" w:rsidR="009B4399" w:rsidRDefault="009B4399" w:rsidP="00621500">
            <w:r>
              <w:t>Mini Trailblazers</w:t>
            </w:r>
          </w:p>
        </w:tc>
        <w:tc>
          <w:tcPr>
            <w:tcW w:w="2993" w:type="dxa"/>
          </w:tcPr>
          <w:p w14:paraId="7EE215E9" w14:textId="77777777" w:rsidR="009B4399" w:rsidRDefault="009B4399" w:rsidP="00621500">
            <w:r>
              <w:t>TRI Equestrian</w:t>
            </w:r>
          </w:p>
        </w:tc>
        <w:tc>
          <w:tcPr>
            <w:tcW w:w="1701" w:type="dxa"/>
          </w:tcPr>
          <w:p w14:paraId="426F8B06" w14:textId="77777777" w:rsidR="009B4399" w:rsidRDefault="009B4399" w:rsidP="00621500">
            <w:r>
              <w:t>1-5</w:t>
            </w:r>
          </w:p>
        </w:tc>
      </w:tr>
      <w:tr w:rsidR="009B4399" w14:paraId="1430BEBE" w14:textId="77777777" w:rsidTr="009B4399">
        <w:tc>
          <w:tcPr>
            <w:tcW w:w="1560" w:type="dxa"/>
          </w:tcPr>
          <w:p w14:paraId="30890275" w14:textId="77777777" w:rsidR="009B4399" w:rsidRDefault="009B4399" w:rsidP="009B4399">
            <w:pPr>
              <w:jc w:val="right"/>
            </w:pPr>
            <w:r>
              <w:t>37</w:t>
            </w:r>
          </w:p>
        </w:tc>
        <w:tc>
          <w:tcPr>
            <w:tcW w:w="3386" w:type="dxa"/>
          </w:tcPr>
          <w:p w14:paraId="13300C9C" w14:textId="77777777" w:rsidR="009B4399" w:rsidRDefault="009B4399" w:rsidP="00621500">
            <w:r>
              <w:t>Under 12s Trailblazers</w:t>
            </w:r>
          </w:p>
        </w:tc>
        <w:tc>
          <w:tcPr>
            <w:tcW w:w="2993" w:type="dxa"/>
          </w:tcPr>
          <w:p w14:paraId="356088CD" w14:textId="77777777" w:rsidR="009B4399" w:rsidRDefault="009B4399" w:rsidP="00621500">
            <w:r>
              <w:t>TRI Equestrian</w:t>
            </w:r>
          </w:p>
        </w:tc>
        <w:tc>
          <w:tcPr>
            <w:tcW w:w="1701" w:type="dxa"/>
          </w:tcPr>
          <w:p w14:paraId="536CE8ED" w14:textId="77777777" w:rsidR="009B4399" w:rsidRDefault="009B4399" w:rsidP="00621500">
            <w:r>
              <w:t>1-6</w:t>
            </w:r>
          </w:p>
        </w:tc>
      </w:tr>
      <w:tr w:rsidR="009B4399" w14:paraId="1D9A563A" w14:textId="77777777" w:rsidTr="009B4399">
        <w:tc>
          <w:tcPr>
            <w:tcW w:w="1560" w:type="dxa"/>
          </w:tcPr>
          <w:p w14:paraId="2D122F0E" w14:textId="77777777" w:rsidR="009B4399" w:rsidRDefault="009B4399" w:rsidP="009B4399">
            <w:pPr>
              <w:jc w:val="right"/>
            </w:pPr>
            <w:r>
              <w:t>38</w:t>
            </w:r>
          </w:p>
        </w:tc>
        <w:tc>
          <w:tcPr>
            <w:tcW w:w="3386" w:type="dxa"/>
          </w:tcPr>
          <w:p w14:paraId="2DA3F01F" w14:textId="77777777" w:rsidR="009B4399" w:rsidRDefault="009B4399" w:rsidP="00621500">
            <w:r>
              <w:t>Trailblazers Prelim</w:t>
            </w:r>
          </w:p>
        </w:tc>
        <w:tc>
          <w:tcPr>
            <w:tcW w:w="2993" w:type="dxa"/>
          </w:tcPr>
          <w:p w14:paraId="053FAC68" w14:textId="77777777" w:rsidR="009B4399" w:rsidRDefault="009B4399" w:rsidP="00621500">
            <w:r>
              <w:t>TRI Equestrian</w:t>
            </w:r>
          </w:p>
        </w:tc>
        <w:tc>
          <w:tcPr>
            <w:tcW w:w="1701" w:type="dxa"/>
          </w:tcPr>
          <w:p w14:paraId="76C5CEC5" w14:textId="77777777" w:rsidR="009B4399" w:rsidRDefault="009B4399" w:rsidP="00621500">
            <w:r>
              <w:t>1-6</w:t>
            </w:r>
          </w:p>
        </w:tc>
      </w:tr>
      <w:tr w:rsidR="009B4399" w14:paraId="1EA1F68D" w14:textId="77777777" w:rsidTr="009B4399">
        <w:tc>
          <w:tcPr>
            <w:tcW w:w="1560" w:type="dxa"/>
          </w:tcPr>
          <w:p w14:paraId="44EAAFE2" w14:textId="77777777" w:rsidR="009B4399" w:rsidRDefault="009B4399" w:rsidP="009B4399">
            <w:pPr>
              <w:jc w:val="right"/>
            </w:pPr>
            <w:r>
              <w:t>39</w:t>
            </w:r>
          </w:p>
        </w:tc>
        <w:tc>
          <w:tcPr>
            <w:tcW w:w="3386" w:type="dxa"/>
          </w:tcPr>
          <w:p w14:paraId="7A6A4F82" w14:textId="77777777" w:rsidR="009B4399" w:rsidRDefault="009B4399" w:rsidP="00621500">
            <w:r>
              <w:t>Trailblazers Novice</w:t>
            </w:r>
          </w:p>
        </w:tc>
        <w:tc>
          <w:tcPr>
            <w:tcW w:w="2993" w:type="dxa"/>
          </w:tcPr>
          <w:p w14:paraId="5B792955" w14:textId="77777777" w:rsidR="009B4399" w:rsidRDefault="009B4399" w:rsidP="00621500">
            <w:r>
              <w:t>TRI Equestrian</w:t>
            </w:r>
          </w:p>
        </w:tc>
        <w:tc>
          <w:tcPr>
            <w:tcW w:w="1701" w:type="dxa"/>
          </w:tcPr>
          <w:p w14:paraId="52338C80" w14:textId="77777777" w:rsidR="009B4399" w:rsidRDefault="009B4399" w:rsidP="00621500">
            <w:r>
              <w:t>1-6</w:t>
            </w:r>
          </w:p>
        </w:tc>
      </w:tr>
      <w:tr w:rsidR="009B4399" w14:paraId="201FBFD1" w14:textId="77777777" w:rsidTr="009B4399">
        <w:tc>
          <w:tcPr>
            <w:tcW w:w="1560" w:type="dxa"/>
          </w:tcPr>
          <w:p w14:paraId="467C2FDA" w14:textId="77777777" w:rsidR="009B4399" w:rsidRDefault="009B4399" w:rsidP="009B4399">
            <w:pPr>
              <w:jc w:val="right"/>
            </w:pPr>
            <w:r>
              <w:t>42-46</w:t>
            </w:r>
          </w:p>
        </w:tc>
        <w:tc>
          <w:tcPr>
            <w:tcW w:w="3386" w:type="dxa"/>
          </w:tcPr>
          <w:p w14:paraId="2544939E" w14:textId="77777777" w:rsidR="009B4399" w:rsidRDefault="009B4399" w:rsidP="00621500">
            <w:r>
              <w:t>Para Equestrian Grade I, III &amp; IV</w:t>
            </w:r>
          </w:p>
        </w:tc>
        <w:tc>
          <w:tcPr>
            <w:tcW w:w="2993" w:type="dxa"/>
          </w:tcPr>
          <w:p w14:paraId="52DFCA92" w14:textId="77777777" w:rsidR="009B4399" w:rsidRDefault="009B4399" w:rsidP="00621500">
            <w:r>
              <w:t>Para Equestrian Ireland</w:t>
            </w:r>
          </w:p>
        </w:tc>
        <w:tc>
          <w:tcPr>
            <w:tcW w:w="1701" w:type="dxa"/>
          </w:tcPr>
          <w:p w14:paraId="6E6B2963" w14:textId="77777777" w:rsidR="009B4399" w:rsidRDefault="009B4399" w:rsidP="00621500">
            <w:r>
              <w:t>1-3</w:t>
            </w:r>
          </w:p>
        </w:tc>
      </w:tr>
      <w:tr w:rsidR="009B4399" w14:paraId="19CEDB62" w14:textId="77777777" w:rsidTr="009B4399">
        <w:tc>
          <w:tcPr>
            <w:tcW w:w="1560" w:type="dxa"/>
          </w:tcPr>
          <w:p w14:paraId="7D0E6A59" w14:textId="77777777" w:rsidR="009B4399" w:rsidRDefault="009B4399" w:rsidP="009B4399">
            <w:pPr>
              <w:jc w:val="right"/>
            </w:pPr>
            <w:r>
              <w:t>47</w:t>
            </w:r>
          </w:p>
        </w:tc>
        <w:tc>
          <w:tcPr>
            <w:tcW w:w="3386" w:type="dxa"/>
          </w:tcPr>
          <w:p w14:paraId="2D12C5BB" w14:textId="77777777" w:rsidR="009B4399" w:rsidRDefault="009B4399" w:rsidP="00621500">
            <w:r>
              <w:t>FEI Juniors</w:t>
            </w:r>
          </w:p>
        </w:tc>
        <w:tc>
          <w:tcPr>
            <w:tcW w:w="2993" w:type="dxa"/>
          </w:tcPr>
          <w:p w14:paraId="443851E7" w14:textId="77777777" w:rsidR="009B4399" w:rsidRDefault="009B4399" w:rsidP="00621500">
            <w:r>
              <w:t>E.I.S.</w:t>
            </w:r>
          </w:p>
        </w:tc>
        <w:tc>
          <w:tcPr>
            <w:tcW w:w="1701" w:type="dxa"/>
          </w:tcPr>
          <w:p w14:paraId="3FAAE2E2" w14:textId="77777777" w:rsidR="009B4399" w:rsidRDefault="009B4399" w:rsidP="00621500">
            <w:r>
              <w:t>1-3</w:t>
            </w:r>
          </w:p>
        </w:tc>
      </w:tr>
    </w:tbl>
    <w:p w14:paraId="1A0C941C" w14:textId="77777777" w:rsidR="009B4399" w:rsidRDefault="009B4399" w:rsidP="009B4399"/>
    <w:p w14:paraId="3BF078D1" w14:textId="77777777" w:rsidR="009B4399" w:rsidRDefault="009B4399" w:rsidP="009B4399"/>
    <w:tbl>
      <w:tblPr>
        <w:tblStyle w:val="TableGrid"/>
        <w:tblW w:w="0" w:type="auto"/>
        <w:tblLook w:val="04A0" w:firstRow="1" w:lastRow="0" w:firstColumn="1" w:lastColumn="0" w:noHBand="0" w:noVBand="1"/>
      </w:tblPr>
      <w:tblGrid>
        <w:gridCol w:w="4508"/>
        <w:gridCol w:w="4508"/>
      </w:tblGrid>
      <w:tr w:rsidR="009B4399" w:rsidRPr="008F1B21" w14:paraId="271DFD79" w14:textId="77777777" w:rsidTr="00621500">
        <w:tc>
          <w:tcPr>
            <w:tcW w:w="9016" w:type="dxa"/>
            <w:gridSpan w:val="2"/>
          </w:tcPr>
          <w:p w14:paraId="1357B741" w14:textId="77777777" w:rsidR="009B4399" w:rsidRPr="00872572" w:rsidRDefault="009B4399" w:rsidP="00621500">
            <w:pPr>
              <w:jc w:val="center"/>
              <w:rPr>
                <w:b/>
                <w:bCs/>
                <w:sz w:val="28"/>
                <w:szCs w:val="28"/>
              </w:rPr>
            </w:pPr>
            <w:r w:rsidRPr="00872572">
              <w:rPr>
                <w:b/>
                <w:bCs/>
                <w:sz w:val="28"/>
                <w:szCs w:val="28"/>
              </w:rPr>
              <w:t>Special Awards / Trophies</w:t>
            </w:r>
          </w:p>
        </w:tc>
      </w:tr>
      <w:tr w:rsidR="009B4399" w14:paraId="22527F18" w14:textId="77777777" w:rsidTr="00621500">
        <w:trPr>
          <w:trHeight w:val="851"/>
        </w:trPr>
        <w:tc>
          <w:tcPr>
            <w:tcW w:w="4508" w:type="dxa"/>
            <w:vAlign w:val="center"/>
          </w:tcPr>
          <w:p w14:paraId="4491E206" w14:textId="5C35FDA0" w:rsidR="009B4399" w:rsidRDefault="009B4399" w:rsidP="00621500">
            <w:pPr>
              <w:jc w:val="both"/>
            </w:pPr>
            <w:r>
              <w:t xml:space="preserve">Beezies Stud highest placed Irish Bred Rosettes in each Championship Class </w:t>
            </w:r>
          </w:p>
        </w:tc>
        <w:tc>
          <w:tcPr>
            <w:tcW w:w="4508" w:type="dxa"/>
            <w:vAlign w:val="center"/>
          </w:tcPr>
          <w:p w14:paraId="2B98DC91" w14:textId="77777777" w:rsidR="009B4399" w:rsidRDefault="009B4399" w:rsidP="00621500">
            <w:pPr>
              <w:jc w:val="both"/>
            </w:pPr>
            <w:r>
              <w:t>Treo Eile - highest Placed Thoroughbred Rosettes in the Preliminary, Novice &amp; Elementary classes</w:t>
            </w:r>
          </w:p>
        </w:tc>
      </w:tr>
      <w:tr w:rsidR="009B4399" w14:paraId="5452EA53" w14:textId="77777777" w:rsidTr="00621500">
        <w:trPr>
          <w:trHeight w:val="851"/>
        </w:trPr>
        <w:tc>
          <w:tcPr>
            <w:tcW w:w="4508" w:type="dxa"/>
            <w:vAlign w:val="center"/>
          </w:tcPr>
          <w:p w14:paraId="51E27C15" w14:textId="77777777" w:rsidR="009B4399" w:rsidRDefault="009B4399" w:rsidP="00621500">
            <w:pPr>
              <w:jc w:val="both"/>
            </w:pPr>
            <w:bookmarkStart w:id="0" w:name="_Hlk146026596"/>
            <w:r>
              <w:t xml:space="preserve">Connemara Pony Breeders Society Trophy </w:t>
            </w:r>
            <w:bookmarkEnd w:id="0"/>
            <w:r>
              <w:t xml:space="preserve">for highest placed Connemara </w:t>
            </w:r>
          </w:p>
        </w:tc>
        <w:tc>
          <w:tcPr>
            <w:tcW w:w="4508" w:type="dxa"/>
            <w:vAlign w:val="center"/>
          </w:tcPr>
          <w:p w14:paraId="78BF0C97" w14:textId="77777777" w:rsidR="009B4399" w:rsidRDefault="009B4399" w:rsidP="00621500">
            <w:pPr>
              <w:jc w:val="both"/>
            </w:pPr>
            <w:bookmarkStart w:id="1" w:name="_Hlk146026623"/>
            <w:r>
              <w:t xml:space="preserve">Irish Draught Horse Breeders Association </w:t>
            </w:r>
            <w:bookmarkEnd w:id="1"/>
            <w:r>
              <w:t>Trophy for highest placed Irish Draught</w:t>
            </w:r>
          </w:p>
        </w:tc>
      </w:tr>
      <w:tr w:rsidR="009B4399" w14:paraId="4E9CFC17" w14:textId="77777777" w:rsidTr="00621500">
        <w:trPr>
          <w:trHeight w:val="851"/>
        </w:trPr>
        <w:tc>
          <w:tcPr>
            <w:tcW w:w="4508" w:type="dxa"/>
            <w:vAlign w:val="center"/>
          </w:tcPr>
          <w:p w14:paraId="0BF45A88" w14:textId="77777777" w:rsidR="009B4399" w:rsidRDefault="009B4399" w:rsidP="00621500">
            <w:pPr>
              <w:jc w:val="both"/>
            </w:pPr>
            <w:bookmarkStart w:id="2" w:name="_Hlk146026640"/>
            <w:r>
              <w:t xml:space="preserve">Beezies Sue Trophy </w:t>
            </w:r>
            <w:bookmarkEnd w:id="2"/>
            <w:r>
              <w:t>for highest placed Traditional Irish Horse</w:t>
            </w:r>
          </w:p>
        </w:tc>
        <w:tc>
          <w:tcPr>
            <w:tcW w:w="4508" w:type="dxa"/>
            <w:vAlign w:val="center"/>
          </w:tcPr>
          <w:p w14:paraId="3841C7DB" w14:textId="77777777" w:rsidR="009B4399" w:rsidRDefault="009B4399" w:rsidP="00621500">
            <w:pPr>
              <w:jc w:val="both"/>
            </w:pPr>
            <w:r>
              <w:t>Kilkea trophy for the highest percentage awarded in Freestyle Classes kindly sponsored by Marian Greene</w:t>
            </w:r>
          </w:p>
        </w:tc>
      </w:tr>
      <w:tr w:rsidR="009B4399" w14:paraId="58778B14" w14:textId="77777777" w:rsidTr="00621500">
        <w:trPr>
          <w:trHeight w:val="851"/>
        </w:trPr>
        <w:tc>
          <w:tcPr>
            <w:tcW w:w="4508" w:type="dxa"/>
            <w:vAlign w:val="center"/>
          </w:tcPr>
          <w:p w14:paraId="777FEEE5" w14:textId="77777777" w:rsidR="009B4399" w:rsidRDefault="009B4399" w:rsidP="00621500">
            <w:pPr>
              <w:jc w:val="both"/>
            </w:pPr>
            <w:r>
              <w:t>Kilkea pony trophy for the highest percentage awarded to a pony in Freestyle classes kindly sponsored by Marian Greene</w:t>
            </w:r>
          </w:p>
        </w:tc>
        <w:tc>
          <w:tcPr>
            <w:tcW w:w="4508" w:type="dxa"/>
            <w:vAlign w:val="center"/>
          </w:tcPr>
          <w:p w14:paraId="01FCC0A7" w14:textId="6C417E94" w:rsidR="009B4399" w:rsidRDefault="009B4399" w:rsidP="00621500">
            <w:pPr>
              <w:jc w:val="both"/>
            </w:pPr>
            <w:r>
              <w:t>Equestrian Reality Unsung Hero award of a custom</w:t>
            </w:r>
            <w:r w:rsidR="007C561B">
              <w:t>ised</w:t>
            </w:r>
            <w:r>
              <w:t xml:space="preserve"> Spacer Rug for highest placed horse with no recorded breeding in the Preliminary to Medium Championships sponsored by Tara Equestrian </w:t>
            </w:r>
          </w:p>
        </w:tc>
      </w:tr>
    </w:tbl>
    <w:p w14:paraId="7D1F51E2" w14:textId="77777777" w:rsidR="009B4399" w:rsidRPr="00872572" w:rsidRDefault="009B4399" w:rsidP="009B4399">
      <w:pPr>
        <w:rPr>
          <w:sz w:val="16"/>
          <w:szCs w:val="16"/>
        </w:rPr>
      </w:pPr>
    </w:p>
    <w:p w14:paraId="27294826" w14:textId="3C3910CE" w:rsidR="009B4399" w:rsidRDefault="009B4399" w:rsidP="009B4399">
      <w:pPr>
        <w:jc w:val="center"/>
      </w:pPr>
      <w:r>
        <w:t>Please ensure to let the secretary know if you are eligible for any of the above awards/trophies when signing in at the office with your horse’s passport</w:t>
      </w:r>
    </w:p>
    <w:p w14:paraId="747B7C9D" w14:textId="77777777" w:rsidR="00AD4504" w:rsidRDefault="00AD4504" w:rsidP="009B4399">
      <w:pPr>
        <w:jc w:val="center"/>
      </w:pPr>
    </w:p>
    <w:p w14:paraId="06F97C15" w14:textId="77777777" w:rsidR="00AD4504" w:rsidRDefault="00AD4504" w:rsidP="009B4399">
      <w:pPr>
        <w:jc w:val="center"/>
      </w:pPr>
    </w:p>
    <w:p w14:paraId="7629C8FD" w14:textId="77777777" w:rsidR="00AD4504" w:rsidRDefault="00AD4504" w:rsidP="009B4399">
      <w:pPr>
        <w:jc w:val="center"/>
      </w:pPr>
    </w:p>
    <w:p w14:paraId="62D0938F" w14:textId="77777777" w:rsidR="00AD4504" w:rsidRDefault="00AD4504" w:rsidP="009B4399">
      <w:pPr>
        <w:jc w:val="center"/>
      </w:pPr>
    </w:p>
    <w:p w14:paraId="4F0B4F2E" w14:textId="77777777" w:rsidR="00AD4504" w:rsidRDefault="00AD4504" w:rsidP="009B4399">
      <w:pPr>
        <w:jc w:val="center"/>
      </w:pPr>
    </w:p>
    <w:p w14:paraId="3AB8B441" w14:textId="77777777" w:rsidR="00AD4504" w:rsidRDefault="00AD4504" w:rsidP="009B4399">
      <w:pPr>
        <w:jc w:val="center"/>
      </w:pPr>
    </w:p>
    <w:p w14:paraId="11ABCEF3" w14:textId="77777777" w:rsidR="009B4399" w:rsidRPr="009B4399" w:rsidRDefault="009B4399" w:rsidP="00861C46">
      <w:pPr>
        <w:pStyle w:val="NormalWeb"/>
        <w:spacing w:before="0" w:beforeAutospacing="0" w:after="0" w:afterAutospacing="0" w:line="276" w:lineRule="auto"/>
        <w:jc w:val="both"/>
        <w:rPr>
          <w:rFonts w:ascii="Calibri Light" w:hAnsi="Calibri Light" w:cs="Calibri Light"/>
        </w:rPr>
      </w:pPr>
    </w:p>
    <w:sectPr w:rsidR="009B4399" w:rsidRPr="009B43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D82B" w14:textId="77777777" w:rsidR="00450C7F" w:rsidRDefault="00450C7F" w:rsidP="009B4399">
      <w:pPr>
        <w:spacing w:after="0" w:line="240" w:lineRule="auto"/>
      </w:pPr>
      <w:r>
        <w:separator/>
      </w:r>
    </w:p>
  </w:endnote>
  <w:endnote w:type="continuationSeparator" w:id="0">
    <w:p w14:paraId="6818AD94" w14:textId="77777777" w:rsidR="00450C7F" w:rsidRDefault="00450C7F" w:rsidP="009B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FA85" w14:textId="77777777" w:rsidR="00450C7F" w:rsidRDefault="00450C7F" w:rsidP="009B4399">
      <w:pPr>
        <w:spacing w:after="0" w:line="240" w:lineRule="auto"/>
      </w:pPr>
      <w:r>
        <w:separator/>
      </w:r>
    </w:p>
  </w:footnote>
  <w:footnote w:type="continuationSeparator" w:id="0">
    <w:p w14:paraId="5155ED99" w14:textId="77777777" w:rsidR="00450C7F" w:rsidRDefault="00450C7F" w:rsidP="009B4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95BC" w14:textId="51970605" w:rsidR="009B4399" w:rsidRPr="009B4399" w:rsidRDefault="009B4399">
    <w:pPr>
      <w:pStyle w:val="Header"/>
      <w:rPr>
        <w:b/>
        <w:bCs/>
        <w:sz w:val="24"/>
        <w:szCs w:val="24"/>
      </w:rPr>
    </w:pPr>
    <w:r w:rsidRPr="009B4399">
      <w:rPr>
        <w:b/>
        <w:bCs/>
        <w:sz w:val="24"/>
        <w:szCs w:val="24"/>
      </w:rPr>
      <w:t>Dressage Ireland National Championships 2023 – Mullingar Equestrian Centre</w:t>
    </w:r>
  </w:p>
  <w:p w14:paraId="0379E82D" w14:textId="77777777" w:rsidR="009B4399" w:rsidRPr="009B4399" w:rsidRDefault="009B4399">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C0662"/>
    <w:multiLevelType w:val="hybridMultilevel"/>
    <w:tmpl w:val="14C2B174"/>
    <w:lvl w:ilvl="0" w:tplc="18090001">
      <w:start w:val="1"/>
      <w:numFmt w:val="bullet"/>
      <w:lvlText w:val=""/>
      <w:lvlJc w:val="left"/>
      <w:pPr>
        <w:ind w:left="710" w:hanging="360"/>
      </w:pPr>
      <w:rPr>
        <w:rFonts w:ascii="Symbol" w:hAnsi="Symbol" w:hint="default"/>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num w:numId="1" w16cid:durableId="168697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33"/>
    <w:rsid w:val="00061244"/>
    <w:rsid w:val="000B48D4"/>
    <w:rsid w:val="000C35F4"/>
    <w:rsid w:val="001E0643"/>
    <w:rsid w:val="00224498"/>
    <w:rsid w:val="002F48D6"/>
    <w:rsid w:val="003F639E"/>
    <w:rsid w:val="00450C7F"/>
    <w:rsid w:val="004F5FDF"/>
    <w:rsid w:val="005749A0"/>
    <w:rsid w:val="0073448A"/>
    <w:rsid w:val="007C561B"/>
    <w:rsid w:val="00861C46"/>
    <w:rsid w:val="00934819"/>
    <w:rsid w:val="00961CF8"/>
    <w:rsid w:val="009B4399"/>
    <w:rsid w:val="00A300C3"/>
    <w:rsid w:val="00A70198"/>
    <w:rsid w:val="00AD4504"/>
    <w:rsid w:val="00AF586B"/>
    <w:rsid w:val="00B7654F"/>
    <w:rsid w:val="00B9096D"/>
    <w:rsid w:val="00BC55B8"/>
    <w:rsid w:val="00BE0675"/>
    <w:rsid w:val="00BE08B9"/>
    <w:rsid w:val="00CE1C06"/>
    <w:rsid w:val="00D622EF"/>
    <w:rsid w:val="00D62575"/>
    <w:rsid w:val="00D83BEB"/>
    <w:rsid w:val="00E04A1D"/>
    <w:rsid w:val="00E91F71"/>
    <w:rsid w:val="00F359BD"/>
    <w:rsid w:val="00F528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B6CD"/>
  <w15:chartTrackingRefBased/>
  <w15:docId w15:val="{A0489B5B-C178-4164-9EBC-E91FE40F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3"/>
    <w:pPr>
      <w:spacing w:after="5" w:line="248" w:lineRule="auto"/>
      <w:ind w:left="10" w:right="716" w:hanging="10"/>
    </w:pPr>
    <w:rPr>
      <w:rFonts w:ascii="Calibri" w:eastAsia="Calibri" w:hAnsi="Calibri" w:cs="Calibri"/>
      <w:color w:val="000000"/>
      <w:kern w:val="0"/>
      <w:lang w:val="en-GB" w:eastAsia="en-GB"/>
      <w14:ligatures w14:val="none"/>
    </w:rPr>
  </w:style>
  <w:style w:type="paragraph" w:styleId="Heading2">
    <w:name w:val="heading 2"/>
    <w:next w:val="Normal"/>
    <w:link w:val="Heading2Char"/>
    <w:uiPriority w:val="9"/>
    <w:unhideWhenUsed/>
    <w:qFormat/>
    <w:rsid w:val="00F52833"/>
    <w:pPr>
      <w:keepNext/>
      <w:keepLines/>
      <w:spacing w:after="5" w:line="249" w:lineRule="auto"/>
      <w:ind w:left="581" w:hanging="10"/>
      <w:outlineLvl w:val="1"/>
    </w:pPr>
    <w:rPr>
      <w:rFonts w:ascii="Calibri" w:eastAsia="Calibri" w:hAnsi="Calibri" w:cs="Calibri"/>
      <w:b/>
      <w:color w:val="000000"/>
      <w:kern w:val="0"/>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833"/>
    <w:rPr>
      <w:rFonts w:ascii="Calibri" w:eastAsia="Calibri" w:hAnsi="Calibri" w:cs="Calibri"/>
      <w:b/>
      <w:color w:val="000000"/>
      <w:kern w:val="0"/>
      <w:lang w:val="en-GB" w:eastAsia="en-GB"/>
      <w14:ligatures w14:val="none"/>
    </w:rPr>
  </w:style>
  <w:style w:type="paragraph" w:styleId="NormalWeb">
    <w:name w:val="Normal (Web)"/>
    <w:basedOn w:val="Normal"/>
    <w:uiPriority w:val="99"/>
    <w:unhideWhenUsed/>
    <w:rsid w:val="00AF586B"/>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val="en-IE" w:eastAsia="en-IE"/>
    </w:rPr>
  </w:style>
  <w:style w:type="paragraph" w:styleId="ListParagraph">
    <w:name w:val="List Paragraph"/>
    <w:basedOn w:val="Normal"/>
    <w:uiPriority w:val="34"/>
    <w:qFormat/>
    <w:rsid w:val="00A70198"/>
    <w:pPr>
      <w:ind w:left="720"/>
      <w:contextualSpacing/>
    </w:pPr>
  </w:style>
  <w:style w:type="character" w:styleId="Hyperlink">
    <w:name w:val="Hyperlink"/>
    <w:basedOn w:val="DefaultParagraphFont"/>
    <w:uiPriority w:val="99"/>
    <w:unhideWhenUsed/>
    <w:rsid w:val="004F5FDF"/>
    <w:rPr>
      <w:color w:val="0563C1" w:themeColor="hyperlink"/>
      <w:u w:val="single"/>
    </w:rPr>
  </w:style>
  <w:style w:type="character" w:styleId="UnresolvedMention">
    <w:name w:val="Unresolved Mention"/>
    <w:basedOn w:val="DefaultParagraphFont"/>
    <w:uiPriority w:val="99"/>
    <w:semiHidden/>
    <w:unhideWhenUsed/>
    <w:rsid w:val="004F5FDF"/>
    <w:rPr>
      <w:color w:val="605E5C"/>
      <w:shd w:val="clear" w:color="auto" w:fill="E1DFDD"/>
    </w:rPr>
  </w:style>
  <w:style w:type="table" w:styleId="TableGrid">
    <w:name w:val="Table Grid"/>
    <w:basedOn w:val="TableNormal"/>
    <w:uiPriority w:val="39"/>
    <w:rsid w:val="009B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399"/>
    <w:rPr>
      <w:rFonts w:ascii="Calibri" w:eastAsia="Calibri" w:hAnsi="Calibri" w:cs="Calibri"/>
      <w:color w:val="000000"/>
      <w:kern w:val="0"/>
      <w:lang w:val="en-GB" w:eastAsia="en-GB"/>
      <w14:ligatures w14:val="none"/>
    </w:rPr>
  </w:style>
  <w:style w:type="paragraph" w:styleId="Footer">
    <w:name w:val="footer"/>
    <w:basedOn w:val="Normal"/>
    <w:link w:val="FooterChar"/>
    <w:uiPriority w:val="99"/>
    <w:unhideWhenUsed/>
    <w:rsid w:val="009B4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99"/>
    <w:rPr>
      <w:rFonts w:ascii="Calibri" w:eastAsia="Calibri" w:hAnsi="Calibri" w:cs="Calibri"/>
      <w:color w:val="000000"/>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whitaker</dc:creator>
  <cp:keywords/>
  <dc:description/>
  <cp:lastModifiedBy>Claire Sedgeman</cp:lastModifiedBy>
  <cp:revision>2</cp:revision>
  <dcterms:created xsi:type="dcterms:W3CDTF">2023-09-20T13:10:00Z</dcterms:created>
  <dcterms:modified xsi:type="dcterms:W3CDTF">2023-09-20T13:10:00Z</dcterms:modified>
</cp:coreProperties>
</file>